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6922" w:rsidRPr="00F86922" w:rsidRDefault="00F86922" w:rsidP="00F86922">
      <w:pPr>
        <w:jc w:val="center"/>
        <w:rPr>
          <w:b/>
          <w:sz w:val="22"/>
          <w:szCs w:val="28"/>
          <w:u w:val="single"/>
        </w:rPr>
      </w:pPr>
      <w:r w:rsidRPr="00F86922">
        <w:rPr>
          <w:b/>
          <w:sz w:val="22"/>
          <w:szCs w:val="28"/>
          <w:u w:val="single"/>
        </w:rPr>
        <w:t>How to write an FRQ</w:t>
      </w:r>
    </w:p>
    <w:p w:rsidR="00F86922" w:rsidRPr="00F86922" w:rsidRDefault="00F86922" w:rsidP="00F86922">
      <w:pPr>
        <w:jc w:val="center"/>
        <w:rPr>
          <w:sz w:val="22"/>
        </w:rPr>
      </w:pPr>
      <w:r w:rsidRPr="00F86922">
        <w:rPr>
          <w:sz w:val="22"/>
        </w:rPr>
        <w:t>AP United States Government and Politics</w:t>
      </w:r>
    </w:p>
    <w:p w:rsidR="00F86922" w:rsidRPr="00F86922" w:rsidRDefault="00F86922" w:rsidP="00F86922">
      <w:pPr>
        <w:jc w:val="center"/>
        <w:rPr>
          <w:sz w:val="22"/>
        </w:rPr>
      </w:pPr>
      <w:r w:rsidRPr="00F86922">
        <w:rPr>
          <w:sz w:val="22"/>
        </w:rPr>
        <w:t>Free Response Writing</w:t>
      </w:r>
    </w:p>
    <w:p w:rsidR="00F86922" w:rsidRPr="00F86922" w:rsidRDefault="00F86922" w:rsidP="00F86922">
      <w:pPr>
        <w:jc w:val="center"/>
        <w:rPr>
          <w:sz w:val="22"/>
        </w:rPr>
      </w:pPr>
    </w:p>
    <w:p w:rsidR="00F86922" w:rsidRPr="00F86922" w:rsidRDefault="00F86922" w:rsidP="00F86922">
      <w:pPr>
        <w:rPr>
          <w:sz w:val="22"/>
        </w:rPr>
      </w:pPr>
      <w:r w:rsidRPr="00F86922">
        <w:rPr>
          <w:sz w:val="22"/>
        </w:rPr>
        <w:t xml:space="preserve">Strategies for Free-Response Questions: It’s normal to get nervous when thinking about answering essay questions on exams.  If you spend some time understanding what the readers on the exam are looking for, you might be able to reduce this anxiety a bit.  Take the following steps to be successful when answer </w:t>
      </w:r>
      <w:proofErr w:type="spellStart"/>
      <w:r w:rsidRPr="00F86922">
        <w:rPr>
          <w:sz w:val="22"/>
        </w:rPr>
        <w:t>FRQ’s</w:t>
      </w:r>
      <w:proofErr w:type="spellEnd"/>
      <w:r w:rsidRPr="00F86922">
        <w:rPr>
          <w:sz w:val="22"/>
        </w:rPr>
        <w:t>.</w:t>
      </w:r>
    </w:p>
    <w:p w:rsidR="00F86922" w:rsidRPr="00F86922" w:rsidRDefault="00F86922" w:rsidP="00F86922">
      <w:pPr>
        <w:rPr>
          <w:sz w:val="22"/>
        </w:rPr>
      </w:pPr>
    </w:p>
    <w:p w:rsidR="00F86922" w:rsidRPr="00F86922" w:rsidRDefault="00F86922" w:rsidP="00F86922">
      <w:pPr>
        <w:rPr>
          <w:sz w:val="22"/>
          <w:u w:val="single"/>
        </w:rPr>
      </w:pPr>
      <w:r w:rsidRPr="00F86922">
        <w:rPr>
          <w:sz w:val="22"/>
          <w:u w:val="single"/>
        </w:rPr>
        <w:t>1.  Understand the Question: READ IT!!!</w:t>
      </w:r>
    </w:p>
    <w:p w:rsidR="00F86922" w:rsidRPr="00F86922" w:rsidRDefault="00F86922" w:rsidP="00F86922">
      <w:pPr>
        <w:rPr>
          <w:sz w:val="22"/>
        </w:rPr>
      </w:pPr>
      <w:r w:rsidRPr="00F86922">
        <w:rPr>
          <w:sz w:val="22"/>
        </w:rPr>
        <w:t xml:space="preserve">Know what the question is asking you.  If you are asked to discuss the change in federalism over time, you won’t get full credit for simply defining federalism.  The rest of the answer involves your interpretation of federalism changing through court cases, new policy, etc.  READ THE QUESTION </w:t>
      </w:r>
      <w:r w:rsidRPr="00F86922">
        <w:rPr>
          <w:sz w:val="22"/>
          <w:u w:val="single"/>
        </w:rPr>
        <w:t>CORRECTLY</w:t>
      </w:r>
      <w:r w:rsidRPr="00F86922">
        <w:rPr>
          <w:sz w:val="22"/>
        </w:rPr>
        <w:t>.</w:t>
      </w:r>
    </w:p>
    <w:p w:rsidR="00F86922" w:rsidRPr="00F86922" w:rsidRDefault="00F86922" w:rsidP="00F86922">
      <w:pPr>
        <w:rPr>
          <w:sz w:val="22"/>
        </w:rPr>
      </w:pPr>
    </w:p>
    <w:p w:rsidR="00F86922" w:rsidRPr="00F86922" w:rsidRDefault="00F86922" w:rsidP="00F86922">
      <w:pPr>
        <w:rPr>
          <w:sz w:val="22"/>
          <w:u w:val="single"/>
        </w:rPr>
      </w:pPr>
      <w:r w:rsidRPr="00F86922">
        <w:rPr>
          <w:sz w:val="22"/>
          <w:u w:val="single"/>
        </w:rPr>
        <w:t>2.  Identify the question type</w:t>
      </w:r>
      <w:r w:rsidR="00F376BE">
        <w:rPr>
          <w:sz w:val="22"/>
          <w:u w:val="single"/>
        </w:rPr>
        <w:t xml:space="preserve"> *</w:t>
      </w:r>
    </w:p>
    <w:p w:rsidR="00F86922" w:rsidRPr="00F86922" w:rsidRDefault="00F86922" w:rsidP="00F86922">
      <w:pPr>
        <w:rPr>
          <w:sz w:val="22"/>
        </w:rPr>
      </w:pPr>
      <w:r w:rsidRPr="00F86922">
        <w:rPr>
          <w:sz w:val="22"/>
        </w:rPr>
        <w:t xml:space="preserve">There are generally three types of questions on the exam.  The </w:t>
      </w:r>
      <w:proofErr w:type="gramStart"/>
      <w:r w:rsidRPr="00F86922">
        <w:rPr>
          <w:sz w:val="22"/>
        </w:rPr>
        <w:t>verbs which the question uses</w:t>
      </w:r>
      <w:proofErr w:type="gramEnd"/>
      <w:r w:rsidRPr="00F86922">
        <w:rPr>
          <w:sz w:val="22"/>
        </w:rPr>
        <w:t xml:space="preserve"> will tell you what kind of question is being asked</w:t>
      </w:r>
    </w:p>
    <w:p w:rsidR="00F86922" w:rsidRPr="00F86922" w:rsidRDefault="00F86922" w:rsidP="00F86922">
      <w:pPr>
        <w:rPr>
          <w:sz w:val="22"/>
        </w:rPr>
      </w:pPr>
      <w:r w:rsidRPr="00F86922">
        <w:rPr>
          <w:sz w:val="22"/>
        </w:rPr>
        <w:tab/>
      </w:r>
    </w:p>
    <w:p w:rsidR="00F86922" w:rsidRPr="00F86922" w:rsidRDefault="00F86922" w:rsidP="00F86922">
      <w:pPr>
        <w:ind w:left="720"/>
        <w:rPr>
          <w:sz w:val="22"/>
        </w:rPr>
      </w:pPr>
      <w:r w:rsidRPr="00F86922">
        <w:rPr>
          <w:sz w:val="22"/>
          <w:u w:val="single"/>
        </w:rPr>
        <w:t xml:space="preserve">I.  Write about the </w:t>
      </w:r>
      <w:r w:rsidRPr="00F86922">
        <w:rPr>
          <w:b/>
          <w:sz w:val="22"/>
          <w:u w:val="single"/>
        </w:rPr>
        <w:t xml:space="preserve">meaning </w:t>
      </w:r>
      <w:r w:rsidRPr="00F86922">
        <w:rPr>
          <w:sz w:val="22"/>
          <w:u w:val="single"/>
        </w:rPr>
        <w:t>of a concept</w:t>
      </w:r>
      <w:r w:rsidRPr="00F86922">
        <w:rPr>
          <w:sz w:val="22"/>
        </w:rPr>
        <w:t>.  Key verbs: define, describe, identify, list, state, summarize.</w:t>
      </w:r>
    </w:p>
    <w:p w:rsidR="00F86922" w:rsidRPr="00F86922" w:rsidRDefault="00F86922" w:rsidP="00F86922">
      <w:pPr>
        <w:ind w:left="720"/>
        <w:rPr>
          <w:sz w:val="22"/>
        </w:rPr>
      </w:pPr>
    </w:p>
    <w:p w:rsidR="00F86922" w:rsidRPr="00F86922" w:rsidRDefault="00F86922" w:rsidP="00F86922">
      <w:pPr>
        <w:ind w:left="720"/>
        <w:rPr>
          <w:sz w:val="22"/>
        </w:rPr>
      </w:pPr>
      <w:r w:rsidRPr="00F86922">
        <w:rPr>
          <w:sz w:val="22"/>
          <w:u w:val="single"/>
        </w:rPr>
        <w:t xml:space="preserve">II. Write about both sides of an issue or recognize </w:t>
      </w:r>
      <w:r w:rsidRPr="00F86922">
        <w:rPr>
          <w:b/>
          <w:sz w:val="22"/>
          <w:u w:val="single"/>
        </w:rPr>
        <w:t>similarities and differences</w:t>
      </w:r>
      <w:r w:rsidRPr="00F86922">
        <w:rPr>
          <w:sz w:val="22"/>
        </w:rPr>
        <w:t>.  You don’t need a full thesis statement to answer these questions because your not asked to take a position and argue for it, however, you do need an organizing statement to orient the reader to the answer.  Key verbs: compare, contrast, discuss, explain, and illustrate.</w:t>
      </w:r>
    </w:p>
    <w:p w:rsidR="00F86922" w:rsidRPr="00F86922" w:rsidRDefault="00F86922" w:rsidP="00F86922">
      <w:pPr>
        <w:ind w:left="720"/>
        <w:rPr>
          <w:sz w:val="22"/>
        </w:rPr>
      </w:pPr>
    </w:p>
    <w:p w:rsidR="00F86922" w:rsidRPr="00F86922" w:rsidRDefault="00F86922" w:rsidP="00F86922">
      <w:pPr>
        <w:ind w:left="720"/>
        <w:rPr>
          <w:sz w:val="22"/>
        </w:rPr>
      </w:pPr>
      <w:r w:rsidRPr="00F86922">
        <w:rPr>
          <w:sz w:val="22"/>
          <w:u w:val="single"/>
        </w:rPr>
        <w:t xml:space="preserve">III. Write about a </w:t>
      </w:r>
      <w:r w:rsidRPr="00F86922">
        <w:rPr>
          <w:b/>
          <w:sz w:val="22"/>
          <w:u w:val="single"/>
        </w:rPr>
        <w:t>position and argue for a specific point of view</w:t>
      </w:r>
      <w:r w:rsidRPr="00F86922">
        <w:rPr>
          <w:sz w:val="22"/>
          <w:u w:val="single"/>
        </w:rPr>
        <w:t>.</w:t>
      </w:r>
      <w:r w:rsidRPr="00F86922">
        <w:rPr>
          <w:sz w:val="22"/>
        </w:rPr>
        <w:t xml:space="preserve">  A thesis statement is </w:t>
      </w:r>
      <w:proofErr w:type="gramStart"/>
      <w:r w:rsidRPr="00F86922">
        <w:rPr>
          <w:sz w:val="22"/>
        </w:rPr>
        <w:t>require</w:t>
      </w:r>
      <w:proofErr w:type="gramEnd"/>
      <w:r w:rsidRPr="00F86922">
        <w:rPr>
          <w:sz w:val="22"/>
        </w:rPr>
        <w:t xml:space="preserve"> for this type of question.  Key verbs: analyze, argue, and interpret.</w:t>
      </w:r>
    </w:p>
    <w:p w:rsidR="00F86922" w:rsidRPr="00F86922" w:rsidRDefault="00F86922" w:rsidP="00F86922">
      <w:pPr>
        <w:rPr>
          <w:sz w:val="22"/>
        </w:rPr>
      </w:pPr>
    </w:p>
    <w:p w:rsidR="00F86922" w:rsidRPr="00F86922" w:rsidRDefault="00F86922" w:rsidP="00F86922">
      <w:pPr>
        <w:rPr>
          <w:sz w:val="22"/>
        </w:rPr>
      </w:pPr>
    </w:p>
    <w:p w:rsidR="00F86922" w:rsidRPr="00F86922" w:rsidRDefault="00F86922" w:rsidP="00F86922">
      <w:pPr>
        <w:rPr>
          <w:sz w:val="22"/>
        </w:rPr>
      </w:pPr>
      <w:r w:rsidRPr="00F86922">
        <w:rPr>
          <w:sz w:val="22"/>
          <w:u w:val="single"/>
        </w:rPr>
        <w:t>3.  Which path do I take?</w:t>
      </w:r>
    </w:p>
    <w:p w:rsidR="00F86922" w:rsidRPr="00F86922" w:rsidRDefault="00F86922" w:rsidP="00F86922">
      <w:pPr>
        <w:rPr>
          <w:sz w:val="22"/>
        </w:rPr>
      </w:pPr>
      <w:r w:rsidRPr="00F86922">
        <w:rPr>
          <w:sz w:val="22"/>
        </w:rPr>
        <w:t xml:space="preserve">Often times, </w:t>
      </w:r>
      <w:proofErr w:type="spellStart"/>
      <w:r w:rsidRPr="00F86922">
        <w:rPr>
          <w:sz w:val="22"/>
        </w:rPr>
        <w:t>FRQ’s</w:t>
      </w:r>
      <w:proofErr w:type="spellEnd"/>
      <w:r w:rsidRPr="00F86922">
        <w:rPr>
          <w:sz w:val="22"/>
        </w:rPr>
        <w:t xml:space="preserve"> will ask you to come up with several IDs and then to elaborate on them.  They might ask for “two reasons” or “three examples.”  However, there </w:t>
      </w:r>
      <w:proofErr w:type="gramStart"/>
      <w:r w:rsidRPr="00F86922">
        <w:rPr>
          <w:sz w:val="22"/>
        </w:rPr>
        <w:t>is</w:t>
      </w:r>
      <w:proofErr w:type="gramEnd"/>
      <w:r w:rsidRPr="00F86922">
        <w:rPr>
          <w:sz w:val="22"/>
        </w:rPr>
        <w:t xml:space="preserve"> often 7 or 8 possible right answers.  Therefore, before you write, make a list of all possible answers that you know could work.  Then, choose the ones that you feel most comfortable writing about.  </w:t>
      </w:r>
      <w:r w:rsidRPr="00F86922">
        <w:rPr>
          <w:b/>
          <w:sz w:val="22"/>
        </w:rPr>
        <w:t xml:space="preserve">HINT – </w:t>
      </w:r>
      <w:r w:rsidRPr="00F86922">
        <w:rPr>
          <w:sz w:val="22"/>
        </w:rPr>
        <w:t>AP readers do not penalize you for wrong answers, only missing answers.  Therefore, if they ask for “two examples,” then give three examples because it will give you another possibility of getting points if your other answers missed the mark.</w:t>
      </w:r>
    </w:p>
    <w:p w:rsidR="00F86922" w:rsidRPr="00F86922" w:rsidRDefault="00F86922" w:rsidP="00F86922">
      <w:pPr>
        <w:rPr>
          <w:sz w:val="22"/>
        </w:rPr>
      </w:pPr>
    </w:p>
    <w:p w:rsidR="00F86922" w:rsidRPr="00F86922" w:rsidRDefault="00F86922" w:rsidP="00F86922">
      <w:pPr>
        <w:rPr>
          <w:sz w:val="22"/>
          <w:u w:val="single"/>
        </w:rPr>
      </w:pPr>
      <w:r w:rsidRPr="00F86922">
        <w:rPr>
          <w:sz w:val="22"/>
          <w:u w:val="single"/>
        </w:rPr>
        <w:t>4.  Do I need an introduction?</w:t>
      </w:r>
    </w:p>
    <w:p w:rsidR="00F86922" w:rsidRPr="00F86922" w:rsidRDefault="00F86922" w:rsidP="00F86922">
      <w:pPr>
        <w:rPr>
          <w:sz w:val="22"/>
        </w:rPr>
      </w:pPr>
      <w:r w:rsidRPr="00F86922">
        <w:rPr>
          <w:sz w:val="22"/>
        </w:rPr>
        <w:t xml:space="preserve">Does the question ask you to take a position?  If so, take one.  Don’t sit in the middle, argue one side because they don’t care which side you argue.  They only care that your argument works.  ONLY WRITE AN INTRO IF THEY ASK YOU TO TAKE A DEFINITE STAND.  </w:t>
      </w:r>
      <w:proofErr w:type="gramStart"/>
      <w:r w:rsidRPr="00F86922">
        <w:rPr>
          <w:sz w:val="22"/>
        </w:rPr>
        <w:t>Introductions in an other situation is</w:t>
      </w:r>
      <w:proofErr w:type="gramEnd"/>
      <w:r w:rsidRPr="00F86922">
        <w:rPr>
          <w:sz w:val="22"/>
        </w:rPr>
        <w:t xml:space="preserve"> a waste of time.</w:t>
      </w:r>
    </w:p>
    <w:p w:rsidR="00F86922" w:rsidRPr="00F86922" w:rsidRDefault="00F86922" w:rsidP="00F86922">
      <w:pPr>
        <w:rPr>
          <w:sz w:val="22"/>
        </w:rPr>
      </w:pPr>
    </w:p>
    <w:p w:rsidR="00F86922" w:rsidRPr="00F86922" w:rsidRDefault="00F86922" w:rsidP="00F86922">
      <w:pPr>
        <w:rPr>
          <w:sz w:val="22"/>
          <w:u w:val="single"/>
        </w:rPr>
      </w:pPr>
      <w:r w:rsidRPr="00F86922">
        <w:rPr>
          <w:sz w:val="22"/>
          <w:u w:val="single"/>
        </w:rPr>
        <w:t>5.  Format?</w:t>
      </w:r>
    </w:p>
    <w:p w:rsidR="00F86922" w:rsidRPr="00F86922" w:rsidRDefault="00F86922" w:rsidP="00F86922">
      <w:pPr>
        <w:rPr>
          <w:sz w:val="22"/>
        </w:rPr>
      </w:pPr>
      <w:r w:rsidRPr="00F86922">
        <w:rPr>
          <w:sz w:val="22"/>
        </w:rPr>
        <w:t xml:space="preserve">The format below is a good way to think about answering most </w:t>
      </w:r>
      <w:proofErr w:type="spellStart"/>
      <w:r w:rsidRPr="00F86922">
        <w:rPr>
          <w:sz w:val="22"/>
        </w:rPr>
        <w:t>FRQs</w:t>
      </w:r>
      <w:proofErr w:type="spellEnd"/>
      <w:r w:rsidRPr="00F86922">
        <w:rPr>
          <w:sz w:val="22"/>
        </w:rPr>
        <w:t>.  It is very mechanical in that you number your answers, and it is also easy on the reader, which they will appreciate.  ALWAYS WRITE LEGIBLY IN BLUE OR BLACK PEN.</w:t>
      </w:r>
    </w:p>
    <w:p w:rsidR="00F86922" w:rsidRPr="00F86922" w:rsidRDefault="00F86922" w:rsidP="00F86922">
      <w:pPr>
        <w:rPr>
          <w:sz w:val="22"/>
        </w:rPr>
      </w:pPr>
    </w:p>
    <w:p w:rsidR="00F86922" w:rsidRDefault="00F86922" w:rsidP="00F86922">
      <w:pPr>
        <w:rPr>
          <w:sz w:val="22"/>
        </w:rPr>
      </w:pPr>
      <w:r w:rsidRPr="00F86922">
        <w:rPr>
          <w:sz w:val="22"/>
        </w:rPr>
        <w:tab/>
      </w:r>
    </w:p>
    <w:p w:rsidR="00F86922" w:rsidRDefault="00F86922" w:rsidP="00F86922">
      <w:pPr>
        <w:rPr>
          <w:b/>
          <w:sz w:val="22"/>
        </w:rPr>
      </w:pPr>
    </w:p>
    <w:p w:rsidR="00F86922" w:rsidRDefault="00F86922" w:rsidP="00F86922">
      <w:pPr>
        <w:rPr>
          <w:b/>
          <w:sz w:val="22"/>
        </w:rPr>
      </w:pPr>
    </w:p>
    <w:p w:rsidR="00F86922" w:rsidRDefault="00F86922" w:rsidP="00F86922">
      <w:pPr>
        <w:rPr>
          <w:b/>
          <w:sz w:val="22"/>
        </w:rPr>
      </w:pPr>
    </w:p>
    <w:p w:rsidR="00F86922" w:rsidRDefault="00F86922" w:rsidP="00F86922">
      <w:pPr>
        <w:rPr>
          <w:b/>
          <w:sz w:val="22"/>
        </w:rPr>
      </w:pPr>
    </w:p>
    <w:p w:rsidR="00F86922" w:rsidRDefault="00F86922" w:rsidP="00F86922">
      <w:pPr>
        <w:rPr>
          <w:b/>
          <w:sz w:val="22"/>
        </w:rPr>
      </w:pPr>
    </w:p>
    <w:p w:rsidR="00F86922" w:rsidRDefault="00F86922" w:rsidP="00F86922">
      <w:pPr>
        <w:rPr>
          <w:b/>
          <w:sz w:val="22"/>
        </w:rPr>
      </w:pPr>
    </w:p>
    <w:p w:rsidR="00F86922" w:rsidRDefault="00F86922" w:rsidP="00F86922">
      <w:pPr>
        <w:rPr>
          <w:b/>
          <w:sz w:val="22"/>
        </w:rPr>
      </w:pPr>
    </w:p>
    <w:p w:rsidR="00F86922" w:rsidRDefault="00F86922" w:rsidP="00F86922">
      <w:pPr>
        <w:rPr>
          <w:b/>
          <w:sz w:val="22"/>
        </w:rPr>
      </w:pPr>
    </w:p>
    <w:p w:rsidR="00F86922" w:rsidRDefault="00F86922" w:rsidP="00F86922">
      <w:pPr>
        <w:rPr>
          <w:b/>
          <w:sz w:val="22"/>
        </w:rPr>
      </w:pPr>
    </w:p>
    <w:p w:rsidR="00F86922" w:rsidRPr="00F86922" w:rsidRDefault="00F86922" w:rsidP="00F86922">
      <w:pPr>
        <w:rPr>
          <w:b/>
          <w:sz w:val="22"/>
        </w:rPr>
      </w:pPr>
      <w:r w:rsidRPr="00F86922">
        <w:rPr>
          <w:b/>
          <w:sz w:val="22"/>
        </w:rPr>
        <w:t>Sample Response from the 2005 Exam</w:t>
      </w:r>
    </w:p>
    <w:p w:rsidR="00F86922" w:rsidRPr="00F86922" w:rsidRDefault="00F86922" w:rsidP="00F86922">
      <w:pPr>
        <w:rPr>
          <w:sz w:val="22"/>
        </w:rPr>
      </w:pPr>
    </w:p>
    <w:p w:rsidR="00F86922" w:rsidRPr="00F86922" w:rsidRDefault="00F86922" w:rsidP="00F86922">
      <w:pPr>
        <w:rPr>
          <w:sz w:val="22"/>
        </w:rPr>
      </w:pPr>
      <w:r w:rsidRPr="00F86922">
        <w:rPr>
          <w:sz w:val="22"/>
        </w:rPr>
        <w:t>Question:  Explain how two factors keep the United States Supreme Court from deviating too far from public opinion.  (AP accepted 6 possible answers)</w:t>
      </w:r>
    </w:p>
    <w:p w:rsidR="00F86922" w:rsidRPr="00F86922" w:rsidRDefault="00F86922" w:rsidP="00F86922">
      <w:pPr>
        <w:rPr>
          <w:sz w:val="22"/>
        </w:rPr>
      </w:pPr>
    </w:p>
    <w:p w:rsidR="00F86922" w:rsidRPr="00F86922" w:rsidRDefault="00F86922" w:rsidP="00F86922">
      <w:pPr>
        <w:rPr>
          <w:i/>
          <w:sz w:val="22"/>
        </w:rPr>
      </w:pPr>
      <w:r w:rsidRPr="00F86922">
        <w:rPr>
          <w:i/>
          <w:sz w:val="22"/>
        </w:rPr>
        <w:t>1.  Presidents nominate Supreme Court justices so they can’t deviate too far from public opinion.  Since the president is elected, the general public shares his opinion on a lot of issues.  When there is an opening on the court, the President wants to make a choice that the people agree with, especially if he plans to run for re-election.  If he nominates a person who deviates too far from public opinion, there will be a backlash in his approval ratings.</w:t>
      </w:r>
    </w:p>
    <w:p w:rsidR="00F86922" w:rsidRPr="00F86922" w:rsidRDefault="00F86922" w:rsidP="00F86922">
      <w:pPr>
        <w:rPr>
          <w:i/>
          <w:sz w:val="22"/>
        </w:rPr>
      </w:pPr>
    </w:p>
    <w:p w:rsidR="00F86922" w:rsidRPr="00F86922" w:rsidRDefault="00F86922" w:rsidP="00F86922">
      <w:pPr>
        <w:rPr>
          <w:sz w:val="22"/>
        </w:rPr>
      </w:pPr>
      <w:r w:rsidRPr="00F86922">
        <w:rPr>
          <w:i/>
          <w:sz w:val="22"/>
        </w:rPr>
        <w:t>2.  Supreme Court rulings can be overruled with new laws or constitutional amendments so they can’t deviate too far from public opinion.  The members of Congress are responsible to the people, so they must guarantee that law follows public opinion if they hope to be reelected.</w:t>
      </w:r>
    </w:p>
    <w:p w:rsidR="00F86922" w:rsidRPr="00F86922" w:rsidRDefault="00F86922" w:rsidP="00F86922">
      <w:pPr>
        <w:rPr>
          <w:sz w:val="22"/>
        </w:rPr>
      </w:pPr>
    </w:p>
    <w:p w:rsidR="00F86922" w:rsidRPr="00F86922" w:rsidRDefault="00F86922" w:rsidP="00F86922">
      <w:pPr>
        <w:rPr>
          <w:sz w:val="22"/>
          <w:u w:val="single"/>
        </w:rPr>
      </w:pPr>
      <w:r w:rsidRPr="00F86922">
        <w:rPr>
          <w:sz w:val="22"/>
          <w:u w:val="single"/>
        </w:rPr>
        <w:t>6.  Re-read your answers</w:t>
      </w:r>
    </w:p>
    <w:p w:rsidR="00F86922" w:rsidRPr="00F86922" w:rsidRDefault="00F86922" w:rsidP="00F86922">
      <w:pPr>
        <w:rPr>
          <w:sz w:val="22"/>
        </w:rPr>
      </w:pPr>
      <w:r w:rsidRPr="00F86922">
        <w:rPr>
          <w:sz w:val="22"/>
        </w:rPr>
        <w:t>Students always are in a rush to turn in their tests, but if you have to sit in the room for 100 minutes anyway, why not re-read your answers?  Go back and make sure you answered each question fully.  If you did not, you can write more at the end, and then draw an arrow to the appropriate place where the information belongs.</w:t>
      </w:r>
    </w:p>
    <w:p w:rsidR="00F86922" w:rsidRPr="00F86922" w:rsidRDefault="00F86922" w:rsidP="00F86922">
      <w:pPr>
        <w:rPr>
          <w:sz w:val="22"/>
        </w:rPr>
      </w:pPr>
    </w:p>
    <w:p w:rsidR="00F86922" w:rsidRPr="00F86922" w:rsidRDefault="00F86922" w:rsidP="00F86922">
      <w:pPr>
        <w:rPr>
          <w:b/>
          <w:sz w:val="22"/>
          <w:u w:val="single"/>
        </w:rPr>
      </w:pPr>
      <w:r w:rsidRPr="00F86922">
        <w:rPr>
          <w:b/>
          <w:sz w:val="22"/>
          <w:u w:val="single"/>
        </w:rPr>
        <w:t>General Tips</w:t>
      </w:r>
    </w:p>
    <w:p w:rsidR="00F86922" w:rsidRPr="00F86922" w:rsidRDefault="00F86922" w:rsidP="00F86922">
      <w:pPr>
        <w:numPr>
          <w:ilvl w:val="0"/>
          <w:numId w:val="1"/>
        </w:numPr>
        <w:rPr>
          <w:sz w:val="22"/>
        </w:rPr>
      </w:pPr>
      <w:r w:rsidRPr="00F86922">
        <w:rPr>
          <w:sz w:val="22"/>
        </w:rPr>
        <w:t>Give concrete examples.  Specific examples of your answers help solidify your answers.</w:t>
      </w:r>
    </w:p>
    <w:p w:rsidR="00F86922" w:rsidRPr="00F86922" w:rsidRDefault="00F86922" w:rsidP="00F86922">
      <w:pPr>
        <w:numPr>
          <w:ilvl w:val="0"/>
          <w:numId w:val="1"/>
        </w:numPr>
        <w:rPr>
          <w:sz w:val="22"/>
        </w:rPr>
      </w:pPr>
      <w:r w:rsidRPr="00F86922">
        <w:rPr>
          <w:sz w:val="22"/>
        </w:rPr>
        <w:t>Answer all part of the question.  Exam graders will reward students for more for answering all parts of the question than for doing well on only one part.</w:t>
      </w:r>
    </w:p>
    <w:p w:rsidR="00F86922" w:rsidRPr="00F86922" w:rsidRDefault="00F86922" w:rsidP="00F86922">
      <w:pPr>
        <w:numPr>
          <w:ilvl w:val="0"/>
          <w:numId w:val="1"/>
        </w:numPr>
        <w:rPr>
          <w:sz w:val="22"/>
        </w:rPr>
      </w:pPr>
      <w:r w:rsidRPr="00F86922">
        <w:rPr>
          <w:sz w:val="22"/>
        </w:rPr>
        <w:t>Understand what you are being asked before you start writing.</w:t>
      </w:r>
    </w:p>
    <w:p w:rsidR="00F86922" w:rsidRPr="00F86922" w:rsidRDefault="00F86922" w:rsidP="00F86922">
      <w:pPr>
        <w:numPr>
          <w:ilvl w:val="0"/>
          <w:numId w:val="1"/>
        </w:numPr>
        <w:rPr>
          <w:sz w:val="22"/>
        </w:rPr>
      </w:pPr>
      <w:r w:rsidRPr="00F86922">
        <w:rPr>
          <w:sz w:val="22"/>
        </w:rPr>
        <w:t>Don’t panic and start making things up.  It is better to just make a brainstorm list and you might get lucky and stumble across a right answer.</w:t>
      </w:r>
    </w:p>
    <w:p w:rsidR="00F86922" w:rsidRPr="00F86922" w:rsidRDefault="00F86922" w:rsidP="00F86922">
      <w:pPr>
        <w:rPr>
          <w:sz w:val="22"/>
        </w:rPr>
      </w:pPr>
    </w:p>
    <w:p w:rsidR="00F86922" w:rsidRPr="00F86922" w:rsidRDefault="00F86922" w:rsidP="00F86922">
      <w:pPr>
        <w:rPr>
          <w:b/>
          <w:sz w:val="22"/>
          <w:u w:val="single"/>
        </w:rPr>
      </w:pPr>
      <w:proofErr w:type="gramStart"/>
      <w:r w:rsidRPr="00F86922">
        <w:rPr>
          <w:b/>
          <w:sz w:val="22"/>
          <w:u w:val="single"/>
        </w:rPr>
        <w:t>Do’s</w:t>
      </w:r>
      <w:proofErr w:type="gramEnd"/>
      <w:r w:rsidRPr="00F86922">
        <w:rPr>
          <w:b/>
          <w:sz w:val="22"/>
          <w:u w:val="single"/>
        </w:rPr>
        <w:t xml:space="preserve"> and Don’ts of the FRQ</w:t>
      </w:r>
    </w:p>
    <w:p w:rsidR="00F86922" w:rsidRPr="00F86922" w:rsidRDefault="00F86922" w:rsidP="00F86922">
      <w:pPr>
        <w:rPr>
          <w:b/>
          <w:sz w:val="22"/>
          <w:u w:val="single"/>
        </w:rPr>
      </w:pPr>
    </w:p>
    <w:p w:rsidR="00F86922" w:rsidRPr="00F86922" w:rsidRDefault="00F86922" w:rsidP="00F86922">
      <w:pPr>
        <w:rPr>
          <w:sz w:val="22"/>
          <w:u w:val="single"/>
        </w:rPr>
      </w:pPr>
      <w:r w:rsidRPr="00F86922">
        <w:rPr>
          <w:sz w:val="22"/>
          <w:u w:val="single"/>
        </w:rPr>
        <w:t>Do’s</w:t>
      </w:r>
    </w:p>
    <w:p w:rsidR="00F86922" w:rsidRPr="00F86922" w:rsidRDefault="00F86922" w:rsidP="00F86922">
      <w:pPr>
        <w:numPr>
          <w:ilvl w:val="0"/>
          <w:numId w:val="2"/>
        </w:numPr>
        <w:rPr>
          <w:sz w:val="22"/>
        </w:rPr>
      </w:pPr>
      <w:r w:rsidRPr="00F86922">
        <w:rPr>
          <w:sz w:val="22"/>
        </w:rPr>
        <w:t>Write as neatly as possible.  If they can’t read it, they can’t grade it.  Neatly draw a line through a mistake, write correct information above.</w:t>
      </w:r>
    </w:p>
    <w:p w:rsidR="00F86922" w:rsidRPr="00F86922" w:rsidRDefault="00F86922" w:rsidP="00F86922">
      <w:pPr>
        <w:numPr>
          <w:ilvl w:val="0"/>
          <w:numId w:val="2"/>
        </w:numPr>
        <w:rPr>
          <w:sz w:val="22"/>
        </w:rPr>
      </w:pPr>
      <w:r w:rsidRPr="00F86922">
        <w:rPr>
          <w:sz w:val="22"/>
        </w:rPr>
        <w:t>Read the question.  Then read the question again.  Make sure you’re answering only what is being asked.</w:t>
      </w:r>
    </w:p>
    <w:p w:rsidR="00F86922" w:rsidRPr="00F86922" w:rsidRDefault="00F86922" w:rsidP="00F86922">
      <w:pPr>
        <w:numPr>
          <w:ilvl w:val="0"/>
          <w:numId w:val="2"/>
        </w:numPr>
        <w:rPr>
          <w:sz w:val="22"/>
        </w:rPr>
      </w:pPr>
      <w:r w:rsidRPr="00F86922">
        <w:rPr>
          <w:sz w:val="22"/>
        </w:rPr>
        <w:t>Reread your work if you have time.  Make sure you LINK THE QUESTION TO THE ANSWER!</w:t>
      </w:r>
    </w:p>
    <w:p w:rsidR="00F86922" w:rsidRPr="00F86922" w:rsidRDefault="00F86922" w:rsidP="00F86922">
      <w:pPr>
        <w:numPr>
          <w:ilvl w:val="0"/>
          <w:numId w:val="2"/>
        </w:numPr>
        <w:rPr>
          <w:sz w:val="22"/>
        </w:rPr>
      </w:pPr>
      <w:r w:rsidRPr="00F86922">
        <w:rPr>
          <w:sz w:val="22"/>
        </w:rPr>
        <w:t>There is no penalty for wrong information, so write as much as you can.  If they ask for two examples, give three.</w:t>
      </w:r>
    </w:p>
    <w:p w:rsidR="00F86922" w:rsidRPr="00F86922" w:rsidRDefault="00F86922" w:rsidP="00F86922">
      <w:pPr>
        <w:numPr>
          <w:ilvl w:val="0"/>
          <w:numId w:val="2"/>
        </w:numPr>
        <w:rPr>
          <w:sz w:val="22"/>
        </w:rPr>
      </w:pPr>
      <w:r w:rsidRPr="00F86922">
        <w:rPr>
          <w:sz w:val="22"/>
        </w:rPr>
        <w:t>Use the EXACT VOCABULARY from the question in each component of your answer.  Most rubrics ask for linkage back to the question.  This is the sure fire way to move in that direction.</w:t>
      </w:r>
    </w:p>
    <w:p w:rsidR="00F86922" w:rsidRPr="00F86922" w:rsidRDefault="00F86922" w:rsidP="00F86922">
      <w:pPr>
        <w:rPr>
          <w:sz w:val="22"/>
        </w:rPr>
      </w:pPr>
    </w:p>
    <w:p w:rsidR="00F86922" w:rsidRPr="00F86922" w:rsidRDefault="00F86922" w:rsidP="00F86922">
      <w:pPr>
        <w:rPr>
          <w:sz w:val="22"/>
          <w:u w:val="single"/>
        </w:rPr>
      </w:pPr>
      <w:r w:rsidRPr="00F86922">
        <w:rPr>
          <w:sz w:val="22"/>
          <w:u w:val="single"/>
        </w:rPr>
        <w:t>Don’ts</w:t>
      </w:r>
    </w:p>
    <w:p w:rsidR="00F86922" w:rsidRPr="00F86922" w:rsidRDefault="00F86922" w:rsidP="00F86922">
      <w:pPr>
        <w:numPr>
          <w:ilvl w:val="0"/>
          <w:numId w:val="3"/>
        </w:numPr>
        <w:rPr>
          <w:sz w:val="22"/>
        </w:rPr>
      </w:pPr>
      <w:r w:rsidRPr="00F86922">
        <w:rPr>
          <w:sz w:val="22"/>
        </w:rPr>
        <w:t>Don’t give personal opinions (like your political affiliation or whether you like the president’s policy).  The exam tests your knowledge of political process, not opinion.</w:t>
      </w:r>
    </w:p>
    <w:p w:rsidR="00F86922" w:rsidRPr="00F86922" w:rsidRDefault="00F86922" w:rsidP="00F86922">
      <w:pPr>
        <w:numPr>
          <w:ilvl w:val="0"/>
          <w:numId w:val="3"/>
        </w:numPr>
        <w:rPr>
          <w:sz w:val="22"/>
        </w:rPr>
      </w:pPr>
      <w:r w:rsidRPr="00F86922">
        <w:rPr>
          <w:sz w:val="22"/>
        </w:rPr>
        <w:t xml:space="preserve">Don’t </w:t>
      </w:r>
      <w:proofErr w:type="gramStart"/>
      <w:r w:rsidRPr="00F86922">
        <w:rPr>
          <w:sz w:val="22"/>
        </w:rPr>
        <w:t>give long, unnecessary introductions</w:t>
      </w:r>
      <w:proofErr w:type="gramEnd"/>
      <w:r w:rsidRPr="00F86922">
        <w:rPr>
          <w:sz w:val="22"/>
        </w:rPr>
        <w:t xml:space="preserve">, </w:t>
      </w:r>
      <w:proofErr w:type="gramStart"/>
      <w:r w:rsidRPr="00F86922">
        <w:rPr>
          <w:sz w:val="22"/>
        </w:rPr>
        <w:t>get right to the point</w:t>
      </w:r>
      <w:proofErr w:type="gramEnd"/>
      <w:r w:rsidRPr="00F86922">
        <w:rPr>
          <w:sz w:val="22"/>
        </w:rPr>
        <w:t>.</w:t>
      </w:r>
    </w:p>
    <w:p w:rsidR="00F86922" w:rsidRPr="00F86922" w:rsidRDefault="00F86922" w:rsidP="00F86922">
      <w:pPr>
        <w:numPr>
          <w:ilvl w:val="0"/>
          <w:numId w:val="3"/>
        </w:numPr>
        <w:rPr>
          <w:sz w:val="22"/>
        </w:rPr>
      </w:pPr>
      <w:r w:rsidRPr="00F86922">
        <w:rPr>
          <w:sz w:val="22"/>
        </w:rPr>
        <w:t>Don’t give information they didn’t ask for.  There are no extra credit or “brownie” points.</w:t>
      </w:r>
    </w:p>
    <w:p w:rsidR="00F376BE" w:rsidRDefault="00F86922" w:rsidP="00F376BE">
      <w:pPr>
        <w:numPr>
          <w:ilvl w:val="0"/>
          <w:numId w:val="3"/>
        </w:numPr>
        <w:rPr>
          <w:sz w:val="22"/>
        </w:rPr>
      </w:pPr>
      <w:r w:rsidRPr="00F86922">
        <w:rPr>
          <w:sz w:val="22"/>
        </w:rPr>
        <w:t>Don’t spend more than 25 minutes on any free response question.</w:t>
      </w:r>
    </w:p>
    <w:p w:rsidR="00F376BE" w:rsidRDefault="00F376BE" w:rsidP="00F376BE">
      <w:pPr>
        <w:rPr>
          <w:sz w:val="22"/>
        </w:rPr>
      </w:pPr>
    </w:p>
    <w:p w:rsidR="00F376BE" w:rsidRPr="00F376BE" w:rsidRDefault="00F376BE" w:rsidP="00F376BE">
      <w:pPr>
        <w:rPr>
          <w:b/>
          <w:sz w:val="22"/>
        </w:rPr>
      </w:pPr>
      <w:r>
        <w:rPr>
          <w:b/>
          <w:sz w:val="22"/>
        </w:rPr>
        <w:t xml:space="preserve">* </w:t>
      </w:r>
      <w:r w:rsidRPr="00F376BE">
        <w:rPr>
          <w:b/>
          <w:sz w:val="22"/>
        </w:rPr>
        <w:t>Action Verbs</w:t>
      </w:r>
      <w:r>
        <w:rPr>
          <w:b/>
          <w:sz w:val="22"/>
        </w:rPr>
        <w:t xml:space="preserve"> from the College Board </w:t>
      </w:r>
    </w:p>
    <w:p w:rsidR="00F376BE" w:rsidRDefault="00F376BE" w:rsidP="00F376BE">
      <w:pPr>
        <w:rPr>
          <w:sz w:val="22"/>
        </w:rPr>
      </w:pPr>
    </w:p>
    <w:p w:rsidR="00F376BE" w:rsidRPr="00F376BE"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List/Identify. Listing or identifying is a task that requires no more than a simple enumeration of some factors or characteristics. A list does not require any causal explanations. For example, a student might be asked to list or identify three characteristics presidents consider when making appointments. Such a list, which could be bulleted or numbered, might include party, race, gender, etc.</w:t>
      </w:r>
    </w:p>
    <w:p w:rsidR="00F376BE" w:rsidRDefault="00F376BE" w:rsidP="00F376BE">
      <w:pPr>
        <w:rPr>
          <w:rFonts w:eastAsiaTheme="minorHAnsi"/>
          <w:sz w:val="22"/>
          <w:szCs w:val="22"/>
        </w:rPr>
      </w:pPr>
    </w:p>
    <w:p w:rsidR="00F376BE" w:rsidRPr="00F376BE"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Define. A definition requires a student to provide a meaning for a word or concept. Examples may help to demonstrate understanding of the definition. Students may be instructed to note the term’s significance as part of the definition.</w:t>
      </w:r>
    </w:p>
    <w:p w:rsidR="00F376BE" w:rsidRDefault="00F376BE" w:rsidP="00F376BE">
      <w:pPr>
        <w:widowControl w:val="0"/>
        <w:autoSpaceDE w:val="0"/>
        <w:autoSpaceDN w:val="0"/>
        <w:adjustRightInd w:val="0"/>
        <w:rPr>
          <w:rFonts w:eastAsiaTheme="minorHAnsi"/>
          <w:sz w:val="34"/>
          <w:szCs w:val="34"/>
        </w:rPr>
      </w:pPr>
    </w:p>
    <w:p w:rsidR="00F376BE" w:rsidRPr="00F376BE"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Describe. A description involves providing a depiction or portrayal of a phenomenon or its most significant characteristics. Descriptions most often address “what” questions. For example, if students are asked to describe reasons for the decline in voter turnout, they must do more than simply list facts—they must actually describe the reasons. Students may explain that the expansion of suffrage led to a decline in overall voter turnout because once voting was made available to more individuals, the overall percentage of those voting declined.</w:t>
      </w:r>
    </w:p>
    <w:p w:rsidR="00F376BE" w:rsidRDefault="00F376BE" w:rsidP="00F376BE">
      <w:pPr>
        <w:widowControl w:val="0"/>
        <w:autoSpaceDE w:val="0"/>
        <w:autoSpaceDN w:val="0"/>
        <w:adjustRightInd w:val="0"/>
        <w:rPr>
          <w:rFonts w:eastAsiaTheme="minorHAnsi"/>
          <w:sz w:val="34"/>
          <w:szCs w:val="34"/>
        </w:rPr>
      </w:pPr>
    </w:p>
    <w:p w:rsidR="00F376BE" w:rsidRPr="00F376BE"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Discuss. Discussions generally require that students explore relationships between different concepts or phenomena. Identifying, describing, and explaining could be required tasks involved in writing a satisfactory discussion.</w:t>
      </w:r>
    </w:p>
    <w:p w:rsidR="00F376BE" w:rsidRDefault="00F376BE" w:rsidP="00F376BE">
      <w:pPr>
        <w:widowControl w:val="0"/>
        <w:autoSpaceDE w:val="0"/>
        <w:autoSpaceDN w:val="0"/>
        <w:adjustRightInd w:val="0"/>
        <w:rPr>
          <w:rFonts w:eastAsiaTheme="minorHAnsi"/>
          <w:sz w:val="34"/>
          <w:szCs w:val="34"/>
        </w:rPr>
      </w:pPr>
    </w:p>
    <w:p w:rsidR="00F376BE" w:rsidRPr="00F376BE"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Explain. An explanation involves the exploration of possible causal relationships. When providing explanations, students should identify and discuss logical connections or causal patterns that exist between or among various political phenomena.</w:t>
      </w:r>
    </w:p>
    <w:p w:rsidR="00F376BE" w:rsidRDefault="00F376BE" w:rsidP="00F376BE">
      <w:pPr>
        <w:widowControl w:val="0"/>
        <w:autoSpaceDE w:val="0"/>
        <w:autoSpaceDN w:val="0"/>
        <w:adjustRightInd w:val="0"/>
        <w:rPr>
          <w:rFonts w:eastAsiaTheme="minorHAnsi"/>
          <w:sz w:val="34"/>
          <w:szCs w:val="34"/>
        </w:rPr>
      </w:pPr>
    </w:p>
    <w:p w:rsidR="00F376BE" w:rsidRPr="00F376BE"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Compare/Contrast. This task requires students to make specific links between two or more concepts.</w:t>
      </w:r>
    </w:p>
    <w:p w:rsidR="00F376BE" w:rsidRPr="00F376BE" w:rsidRDefault="00F376BE" w:rsidP="00F376BE">
      <w:pPr>
        <w:widowControl w:val="0"/>
        <w:autoSpaceDE w:val="0"/>
        <w:autoSpaceDN w:val="0"/>
        <w:adjustRightInd w:val="0"/>
        <w:rPr>
          <w:rFonts w:eastAsiaTheme="minorHAnsi"/>
          <w:sz w:val="22"/>
          <w:szCs w:val="22"/>
        </w:rPr>
      </w:pPr>
    </w:p>
    <w:p w:rsidR="00F376BE" w:rsidRPr="00F376BE"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Evaluate/Assess. An evaluation or assessment involves considering how well something meets a certain standard and as such generally requires a thesis. It is important to identify the criteria used in the evaluation. If no criteria are explicitly given in the question, students should take care to clearly identify the ones that they choose to employ. Specific examples may be applied to the criteria to support the student’s thesis. Evaluation or assessment requires explicit connections between the thesis or argument and the supporting evidence.</w:t>
      </w:r>
    </w:p>
    <w:p w:rsidR="00F376BE" w:rsidRDefault="00F376BE" w:rsidP="00F376BE">
      <w:pPr>
        <w:rPr>
          <w:rFonts w:eastAsiaTheme="minorHAnsi"/>
          <w:sz w:val="22"/>
          <w:szCs w:val="22"/>
        </w:rPr>
      </w:pPr>
    </w:p>
    <w:p w:rsidR="008D0A85" w:rsidRDefault="00F376BE" w:rsidP="00F376BE">
      <w:pPr>
        <w:pStyle w:val="ListParagraph"/>
        <w:widowControl w:val="0"/>
        <w:numPr>
          <w:ilvl w:val="0"/>
          <w:numId w:val="4"/>
        </w:numPr>
        <w:autoSpaceDE w:val="0"/>
        <w:autoSpaceDN w:val="0"/>
        <w:adjustRightInd w:val="0"/>
        <w:rPr>
          <w:rFonts w:eastAsiaTheme="minorHAnsi"/>
          <w:sz w:val="22"/>
          <w:szCs w:val="22"/>
        </w:rPr>
      </w:pPr>
      <w:r w:rsidRPr="00F376BE">
        <w:rPr>
          <w:rFonts w:eastAsiaTheme="minorHAnsi"/>
          <w:sz w:val="22"/>
          <w:szCs w:val="22"/>
        </w:rPr>
        <w:t>Analyze. This task usually requires separating a phenomenon into its component parts or characteristics as a way of understanding the whole. An analysis should yield explicit conclusions that are explained or supported by specific evidence or well-reasoned arguments.</w:t>
      </w:r>
    </w:p>
    <w:p w:rsidR="008D0A85" w:rsidRPr="008D0A85" w:rsidRDefault="008D0A85" w:rsidP="008D0A85">
      <w:pPr>
        <w:widowControl w:val="0"/>
        <w:autoSpaceDE w:val="0"/>
        <w:autoSpaceDN w:val="0"/>
        <w:adjustRightInd w:val="0"/>
        <w:rPr>
          <w:rFonts w:eastAsiaTheme="minorHAnsi"/>
          <w:sz w:val="22"/>
          <w:szCs w:val="22"/>
        </w:rPr>
      </w:pPr>
    </w:p>
    <w:p w:rsidR="008D0A85" w:rsidRPr="00591DFD" w:rsidRDefault="008D0A85" w:rsidP="008D0A85">
      <w:pPr>
        <w:widowControl w:val="0"/>
        <w:autoSpaceDE w:val="0"/>
        <w:autoSpaceDN w:val="0"/>
        <w:adjustRightInd w:val="0"/>
        <w:rPr>
          <w:rFonts w:eastAsiaTheme="minorHAnsi"/>
          <w:b/>
          <w:sz w:val="22"/>
          <w:szCs w:val="22"/>
        </w:rPr>
      </w:pPr>
      <w:r w:rsidRPr="00591DFD">
        <w:rPr>
          <w:rFonts w:eastAsiaTheme="minorHAnsi"/>
          <w:b/>
          <w:sz w:val="22"/>
          <w:szCs w:val="22"/>
        </w:rPr>
        <w:t xml:space="preserve">Sample </w:t>
      </w:r>
      <w:proofErr w:type="spellStart"/>
      <w:r w:rsidRPr="00591DFD">
        <w:rPr>
          <w:rFonts w:eastAsiaTheme="minorHAnsi"/>
          <w:b/>
          <w:sz w:val="22"/>
          <w:szCs w:val="22"/>
        </w:rPr>
        <w:t>FRQ’s</w:t>
      </w:r>
      <w:proofErr w:type="spellEnd"/>
      <w:r w:rsidRPr="00591DFD">
        <w:rPr>
          <w:rFonts w:eastAsiaTheme="minorHAnsi"/>
          <w:b/>
          <w:sz w:val="22"/>
          <w:szCs w:val="22"/>
        </w:rPr>
        <w:t>:</w:t>
      </w:r>
      <w:r w:rsidR="00591DFD">
        <w:rPr>
          <w:rFonts w:eastAsiaTheme="minorHAnsi"/>
          <w:b/>
          <w:sz w:val="22"/>
          <w:szCs w:val="22"/>
        </w:rPr>
        <w:t xml:space="preserve"> </w:t>
      </w:r>
      <w:hyperlink r:id="rId5" w:history="1">
        <w:r w:rsidR="00591DFD" w:rsidRPr="00F85CF1">
          <w:rPr>
            <w:rStyle w:val="Hyperlink"/>
            <w:rFonts w:eastAsiaTheme="minorHAnsi"/>
            <w:b/>
            <w:sz w:val="22"/>
            <w:szCs w:val="22"/>
          </w:rPr>
          <w:t>http://apcentral.collegeboard.com/apc/members/exam/exam_information/2086.html</w:t>
        </w:r>
      </w:hyperlink>
      <w:r w:rsidR="00591DFD">
        <w:rPr>
          <w:rFonts w:eastAsiaTheme="minorHAnsi"/>
          <w:b/>
          <w:sz w:val="22"/>
          <w:szCs w:val="22"/>
        </w:rPr>
        <w:t xml:space="preserve"> </w:t>
      </w:r>
    </w:p>
    <w:p w:rsidR="008D0A85" w:rsidRDefault="008D0A85" w:rsidP="008D0A85">
      <w:pPr>
        <w:widowControl w:val="0"/>
        <w:autoSpaceDE w:val="0"/>
        <w:autoSpaceDN w:val="0"/>
        <w:adjustRightInd w:val="0"/>
        <w:rPr>
          <w:rFonts w:eastAsiaTheme="minorHAnsi"/>
          <w:sz w:val="22"/>
          <w:szCs w:val="22"/>
        </w:rPr>
      </w:pPr>
    </w:p>
    <w:p w:rsidR="008D0A85" w:rsidRDefault="008D0A85" w:rsidP="008D0A85">
      <w:pPr>
        <w:widowControl w:val="0"/>
        <w:autoSpaceDE w:val="0"/>
        <w:autoSpaceDN w:val="0"/>
        <w:adjustRightInd w:val="0"/>
        <w:rPr>
          <w:rFonts w:eastAsiaTheme="minorHAnsi"/>
          <w:sz w:val="22"/>
          <w:szCs w:val="22"/>
        </w:rPr>
      </w:pPr>
      <w:r>
        <w:rPr>
          <w:rFonts w:eastAsiaTheme="minorHAnsi"/>
          <w:sz w:val="22"/>
          <w:szCs w:val="22"/>
        </w:rPr>
        <w:t xml:space="preserve">Directions in your groups outline each of the following </w:t>
      </w:r>
      <w:proofErr w:type="spellStart"/>
      <w:r>
        <w:rPr>
          <w:rFonts w:eastAsiaTheme="minorHAnsi"/>
          <w:sz w:val="22"/>
          <w:szCs w:val="22"/>
        </w:rPr>
        <w:t>FRQ’s</w:t>
      </w:r>
      <w:proofErr w:type="spellEnd"/>
    </w:p>
    <w:p w:rsidR="00591DFD" w:rsidRDefault="00591DFD" w:rsidP="008D0A85">
      <w:pPr>
        <w:widowControl w:val="0"/>
        <w:autoSpaceDE w:val="0"/>
        <w:autoSpaceDN w:val="0"/>
        <w:adjustRightInd w:val="0"/>
        <w:rPr>
          <w:rFonts w:eastAsiaTheme="minorHAnsi"/>
          <w:sz w:val="22"/>
          <w:szCs w:val="22"/>
        </w:rPr>
      </w:pPr>
    </w:p>
    <w:p w:rsidR="00591DFD" w:rsidRPr="00591DFD" w:rsidRDefault="00591DFD" w:rsidP="008D0A85">
      <w:pPr>
        <w:widowControl w:val="0"/>
        <w:autoSpaceDE w:val="0"/>
        <w:autoSpaceDN w:val="0"/>
        <w:adjustRightInd w:val="0"/>
        <w:rPr>
          <w:rFonts w:eastAsiaTheme="minorHAnsi"/>
          <w:b/>
          <w:sz w:val="22"/>
          <w:szCs w:val="22"/>
        </w:rPr>
      </w:pPr>
      <w:r w:rsidRPr="00591DFD">
        <w:rPr>
          <w:rFonts w:eastAsiaTheme="minorHAnsi"/>
          <w:b/>
          <w:sz w:val="22"/>
          <w:szCs w:val="22"/>
        </w:rPr>
        <w:t>2008</w:t>
      </w:r>
    </w:p>
    <w:p w:rsidR="008D0A85" w:rsidRDefault="008D0A85" w:rsidP="008D0A85">
      <w:pPr>
        <w:widowControl w:val="0"/>
        <w:autoSpaceDE w:val="0"/>
        <w:autoSpaceDN w:val="0"/>
        <w:adjustRightInd w:val="0"/>
        <w:rPr>
          <w:rFonts w:eastAsiaTheme="minorHAnsi"/>
          <w:sz w:val="22"/>
          <w:szCs w:val="22"/>
        </w:rPr>
      </w:pPr>
    </w:p>
    <w:p w:rsidR="008D0A85" w:rsidRPr="008D0A85" w:rsidRDefault="008D0A85" w:rsidP="008D0A85">
      <w:pPr>
        <w:rPr>
          <w:rFonts w:eastAsiaTheme="minorHAnsi" w:cstheme="minorBidi"/>
          <w:sz w:val="22"/>
          <w:szCs w:val="41"/>
        </w:rPr>
      </w:pPr>
      <w:r w:rsidRPr="008D0A85">
        <w:rPr>
          <w:rFonts w:eastAsiaTheme="minorHAnsi" w:cstheme="minorBidi"/>
          <w:sz w:val="22"/>
          <w:szCs w:val="41"/>
        </w:rPr>
        <w:t>Fiscal policy and monetary policy are two tools used by the federal government to influence the United States economy. The executive and legislative branches share the responsibility of setting fiscal policy. The Federal</w:t>
      </w:r>
    </w:p>
    <w:p w:rsidR="008D0A85" w:rsidRPr="008D0A85" w:rsidRDefault="008D0A85" w:rsidP="008D0A85">
      <w:pPr>
        <w:rPr>
          <w:rFonts w:eastAsiaTheme="minorHAnsi" w:cstheme="minorBidi"/>
          <w:sz w:val="22"/>
          <w:szCs w:val="41"/>
        </w:rPr>
      </w:pPr>
      <w:r w:rsidRPr="008D0A85">
        <w:rPr>
          <w:rFonts w:eastAsiaTheme="minorHAnsi" w:cstheme="minorBidi"/>
          <w:sz w:val="22"/>
          <w:szCs w:val="41"/>
        </w:rPr>
        <w:t>Reserve Board has the primary role of setting monetary policy.</w:t>
      </w:r>
    </w:p>
    <w:p w:rsidR="008D0A85" w:rsidRPr="008D0A85" w:rsidRDefault="008D0A85" w:rsidP="008D0A85">
      <w:pPr>
        <w:rPr>
          <w:rFonts w:eastAsiaTheme="minorHAnsi" w:cstheme="minorBidi"/>
          <w:sz w:val="22"/>
          <w:szCs w:val="41"/>
        </w:rPr>
      </w:pPr>
    </w:p>
    <w:p w:rsidR="008D0A85" w:rsidRPr="008D0A85" w:rsidRDefault="008D0A85" w:rsidP="008D0A85">
      <w:pPr>
        <w:rPr>
          <w:rFonts w:eastAsiaTheme="minorHAnsi" w:cstheme="minorBidi"/>
          <w:sz w:val="22"/>
          <w:szCs w:val="41"/>
        </w:rPr>
      </w:pPr>
      <w:r w:rsidRPr="008D0A85">
        <w:rPr>
          <w:rFonts w:eastAsiaTheme="minorHAnsi" w:cstheme="minorBidi"/>
          <w:sz w:val="22"/>
          <w:szCs w:val="41"/>
        </w:rPr>
        <w:t>(a) Define fiscal policy.</w:t>
      </w:r>
    </w:p>
    <w:p w:rsidR="008D0A85" w:rsidRPr="008D0A85" w:rsidRDefault="008D0A85" w:rsidP="008D0A85">
      <w:pPr>
        <w:rPr>
          <w:rFonts w:eastAsiaTheme="minorHAnsi" w:cstheme="minorBidi"/>
          <w:sz w:val="22"/>
          <w:szCs w:val="41"/>
        </w:rPr>
      </w:pPr>
      <w:r w:rsidRPr="008D0A85">
        <w:rPr>
          <w:rFonts w:eastAsiaTheme="minorHAnsi" w:cstheme="minorBidi"/>
          <w:sz w:val="22"/>
          <w:szCs w:val="41"/>
        </w:rPr>
        <w:t>(b) Describe one significant way the executive branch influences fiscal policy.</w:t>
      </w:r>
    </w:p>
    <w:p w:rsidR="008D0A85" w:rsidRPr="008D0A85" w:rsidRDefault="008D0A85" w:rsidP="008D0A85">
      <w:pPr>
        <w:rPr>
          <w:rFonts w:eastAsiaTheme="minorHAnsi" w:cstheme="minorBidi"/>
          <w:sz w:val="22"/>
          <w:szCs w:val="41"/>
        </w:rPr>
      </w:pPr>
      <w:r w:rsidRPr="008D0A85">
        <w:rPr>
          <w:rFonts w:eastAsiaTheme="minorHAnsi" w:cstheme="minorBidi"/>
          <w:sz w:val="22"/>
          <w:szCs w:val="41"/>
        </w:rPr>
        <w:t>(c) Describe</w:t>
      </w:r>
      <w:r>
        <w:rPr>
          <w:rFonts w:eastAsiaTheme="minorHAnsi" w:cstheme="minorBidi"/>
          <w:sz w:val="22"/>
          <w:szCs w:val="41"/>
        </w:rPr>
        <w:t xml:space="preserve"> </w:t>
      </w:r>
      <w:r w:rsidRPr="008D0A85">
        <w:rPr>
          <w:rFonts w:eastAsiaTheme="minorHAnsi" w:cstheme="minorBidi"/>
          <w:sz w:val="22"/>
          <w:szCs w:val="41"/>
        </w:rPr>
        <w:t>one significant way the legislative branch influences fiscal policy.</w:t>
      </w:r>
    </w:p>
    <w:p w:rsidR="008D0A85" w:rsidRPr="008D0A85" w:rsidRDefault="008D0A85" w:rsidP="008D0A85">
      <w:pPr>
        <w:rPr>
          <w:rFonts w:eastAsiaTheme="minorHAnsi" w:cstheme="minorBidi"/>
          <w:sz w:val="22"/>
          <w:szCs w:val="41"/>
        </w:rPr>
      </w:pPr>
      <w:r w:rsidRPr="008D0A85">
        <w:rPr>
          <w:rFonts w:eastAsiaTheme="minorHAnsi" w:cstheme="minorBidi"/>
          <w:sz w:val="22"/>
          <w:szCs w:val="41"/>
        </w:rPr>
        <w:t>(d) Define monetary policy.</w:t>
      </w:r>
    </w:p>
    <w:p w:rsidR="008D0A85" w:rsidRPr="008D0A85" w:rsidRDefault="008D0A85" w:rsidP="008D0A85">
      <w:pPr>
        <w:rPr>
          <w:rFonts w:eastAsiaTheme="minorHAnsi" w:cstheme="minorBidi"/>
          <w:sz w:val="22"/>
          <w:szCs w:val="41"/>
        </w:rPr>
      </w:pPr>
      <w:r w:rsidRPr="008D0A85">
        <w:rPr>
          <w:rFonts w:eastAsiaTheme="minorHAnsi" w:cstheme="minorBidi"/>
          <w:sz w:val="22"/>
          <w:szCs w:val="41"/>
        </w:rPr>
        <w:t>(e) Explain two reasons why the Federal Reserve Board is given independence in establishing monetary policy</w:t>
      </w:r>
    </w:p>
    <w:p w:rsidR="008D0A85" w:rsidRPr="008D0A85" w:rsidRDefault="008D0A85" w:rsidP="008D0A85">
      <w:pPr>
        <w:widowControl w:val="0"/>
        <w:autoSpaceDE w:val="0"/>
        <w:autoSpaceDN w:val="0"/>
        <w:adjustRightInd w:val="0"/>
        <w:rPr>
          <w:rFonts w:eastAsiaTheme="minorHAnsi"/>
          <w:b/>
          <w:sz w:val="22"/>
          <w:szCs w:val="22"/>
        </w:rPr>
      </w:pPr>
    </w:p>
    <w:p w:rsidR="00591DFD" w:rsidRDefault="008D0A85" w:rsidP="008D0A85">
      <w:pPr>
        <w:widowControl w:val="0"/>
        <w:autoSpaceDE w:val="0"/>
        <w:autoSpaceDN w:val="0"/>
        <w:adjustRightInd w:val="0"/>
        <w:rPr>
          <w:rFonts w:eastAsiaTheme="minorHAnsi"/>
          <w:b/>
          <w:sz w:val="22"/>
          <w:szCs w:val="22"/>
        </w:rPr>
      </w:pPr>
      <w:r w:rsidRPr="008D0A85">
        <w:rPr>
          <w:rFonts w:eastAsiaTheme="minorHAnsi"/>
          <w:b/>
          <w:sz w:val="22"/>
          <w:szCs w:val="22"/>
        </w:rPr>
        <w:t>2006</w:t>
      </w:r>
      <w:r>
        <w:rPr>
          <w:rFonts w:eastAsiaTheme="minorHAnsi"/>
          <w:noProof/>
          <w:sz w:val="22"/>
          <w:szCs w:val="22"/>
        </w:rPr>
        <w:drawing>
          <wp:inline distT="0" distB="0" distL="0" distR="0">
            <wp:extent cx="6851015" cy="1687830"/>
            <wp:effectExtent l="25400" t="0" r="6985" b="0"/>
            <wp:docPr id="2" name="Picture 2" descr=":::::Desktop:Screen shot 2015-01-07 at 6.38.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5-01-07 at 6.38.10 AM.png"/>
                    <pic:cNvPicPr>
                      <a:picLocks noChangeAspect="1" noChangeArrowheads="1"/>
                    </pic:cNvPicPr>
                  </pic:nvPicPr>
                  <pic:blipFill>
                    <a:blip r:embed="rId6"/>
                    <a:srcRect/>
                    <a:stretch>
                      <a:fillRect/>
                    </a:stretch>
                  </pic:blipFill>
                  <pic:spPr bwMode="auto">
                    <a:xfrm>
                      <a:off x="0" y="0"/>
                      <a:ext cx="6851015" cy="1687830"/>
                    </a:xfrm>
                    <a:prstGeom prst="rect">
                      <a:avLst/>
                    </a:prstGeom>
                    <a:noFill/>
                    <a:ln w="9525">
                      <a:noFill/>
                      <a:miter lim="800000"/>
                      <a:headEnd/>
                      <a:tailEnd/>
                    </a:ln>
                  </pic:spPr>
                </pic:pic>
              </a:graphicData>
            </a:graphic>
          </wp:inline>
        </w:drawing>
      </w:r>
      <w:r>
        <w:rPr>
          <w:rFonts w:eastAsiaTheme="minorHAnsi"/>
          <w:noProof/>
          <w:sz w:val="22"/>
          <w:szCs w:val="22"/>
        </w:rPr>
        <w:drawing>
          <wp:inline distT="0" distB="0" distL="0" distR="0">
            <wp:extent cx="6851015" cy="1687830"/>
            <wp:effectExtent l="25400" t="0" r="6985" b="0"/>
            <wp:docPr id="3" name="Picture 3" descr=":::::Desktop:Screen shot 2015-01-07 at 6.38.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5-01-07 at 6.38.10 AM.png"/>
                    <pic:cNvPicPr>
                      <a:picLocks noChangeAspect="1" noChangeArrowheads="1"/>
                    </pic:cNvPicPr>
                  </pic:nvPicPr>
                  <pic:blipFill>
                    <a:blip r:embed="rId6"/>
                    <a:srcRect/>
                    <a:stretch>
                      <a:fillRect/>
                    </a:stretch>
                  </pic:blipFill>
                  <pic:spPr bwMode="auto">
                    <a:xfrm>
                      <a:off x="0" y="0"/>
                      <a:ext cx="6851015" cy="1687830"/>
                    </a:xfrm>
                    <a:prstGeom prst="rect">
                      <a:avLst/>
                    </a:prstGeom>
                    <a:noFill/>
                    <a:ln w="9525">
                      <a:noFill/>
                      <a:miter lim="800000"/>
                      <a:headEnd/>
                      <a:tailEnd/>
                    </a:ln>
                  </pic:spPr>
                </pic:pic>
              </a:graphicData>
            </a:graphic>
          </wp:inline>
        </w:drawing>
      </w:r>
      <w:r w:rsidRPr="008D0A85">
        <w:rPr>
          <w:rFonts w:eastAsiaTheme="minorHAnsi"/>
          <w:b/>
          <w:sz w:val="22"/>
          <w:szCs w:val="22"/>
        </w:rPr>
        <w:t>2009</w:t>
      </w:r>
    </w:p>
    <w:p w:rsidR="00591DFD" w:rsidRDefault="008D0A85" w:rsidP="008D0A85">
      <w:pPr>
        <w:widowControl w:val="0"/>
        <w:autoSpaceDE w:val="0"/>
        <w:autoSpaceDN w:val="0"/>
        <w:adjustRightInd w:val="0"/>
        <w:rPr>
          <w:rFonts w:eastAsiaTheme="minorHAnsi"/>
          <w:sz w:val="22"/>
          <w:szCs w:val="22"/>
        </w:rPr>
      </w:pPr>
      <w:r>
        <w:rPr>
          <w:rFonts w:eastAsiaTheme="minorHAnsi"/>
          <w:noProof/>
          <w:sz w:val="22"/>
          <w:szCs w:val="22"/>
        </w:rPr>
        <w:drawing>
          <wp:inline distT="0" distB="0" distL="0" distR="0">
            <wp:extent cx="6851015" cy="2954020"/>
            <wp:effectExtent l="25400" t="0" r="6985" b="0"/>
            <wp:docPr id="1" name="Picture 1" descr=":::::Desktop:Screen shot 2015-01-07 at 6.36.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5-01-07 at 6.36.32 AM.png"/>
                    <pic:cNvPicPr>
                      <a:picLocks noChangeAspect="1" noChangeArrowheads="1"/>
                    </pic:cNvPicPr>
                  </pic:nvPicPr>
                  <pic:blipFill>
                    <a:blip r:embed="rId7"/>
                    <a:srcRect/>
                    <a:stretch>
                      <a:fillRect/>
                    </a:stretch>
                  </pic:blipFill>
                  <pic:spPr bwMode="auto">
                    <a:xfrm>
                      <a:off x="0" y="0"/>
                      <a:ext cx="6851015" cy="2954020"/>
                    </a:xfrm>
                    <a:prstGeom prst="rect">
                      <a:avLst/>
                    </a:prstGeom>
                    <a:noFill/>
                    <a:ln w="9525">
                      <a:noFill/>
                      <a:miter lim="800000"/>
                      <a:headEnd/>
                      <a:tailEnd/>
                    </a:ln>
                  </pic:spPr>
                </pic:pic>
              </a:graphicData>
            </a:graphic>
          </wp:inline>
        </w:drawing>
      </w:r>
    </w:p>
    <w:p w:rsidR="008D0A85" w:rsidRPr="00591DFD" w:rsidRDefault="00591DFD" w:rsidP="008D0A85">
      <w:pPr>
        <w:widowControl w:val="0"/>
        <w:autoSpaceDE w:val="0"/>
        <w:autoSpaceDN w:val="0"/>
        <w:adjustRightInd w:val="0"/>
        <w:rPr>
          <w:rFonts w:eastAsiaTheme="minorHAnsi"/>
          <w:b/>
          <w:sz w:val="22"/>
          <w:szCs w:val="22"/>
        </w:rPr>
      </w:pPr>
      <w:r w:rsidRPr="00591DFD">
        <w:rPr>
          <w:rFonts w:eastAsiaTheme="minorHAnsi"/>
          <w:b/>
          <w:sz w:val="22"/>
          <w:szCs w:val="22"/>
        </w:rPr>
        <w:t>2011</w:t>
      </w:r>
      <w:r>
        <w:rPr>
          <w:rFonts w:eastAsiaTheme="minorHAnsi"/>
          <w:b/>
          <w:sz w:val="22"/>
          <w:szCs w:val="22"/>
        </w:rPr>
        <w:t xml:space="preserve"> (Don’t Worry about C)</w:t>
      </w:r>
      <w:r>
        <w:rPr>
          <w:rFonts w:eastAsiaTheme="minorHAnsi"/>
          <w:b/>
          <w:noProof/>
          <w:sz w:val="22"/>
          <w:szCs w:val="22"/>
        </w:rPr>
        <w:drawing>
          <wp:inline distT="0" distB="0" distL="0" distR="0">
            <wp:extent cx="6851015" cy="3263900"/>
            <wp:effectExtent l="25400" t="0" r="6985" b="0"/>
            <wp:docPr id="4" name="Picture 4" descr=":::::Desktop:Screen shot 2015-01-07 at 6.42.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5-01-07 at 6.42.18 AM.png"/>
                    <pic:cNvPicPr>
                      <a:picLocks noChangeAspect="1" noChangeArrowheads="1"/>
                    </pic:cNvPicPr>
                  </pic:nvPicPr>
                  <pic:blipFill>
                    <a:blip r:embed="rId8"/>
                    <a:srcRect/>
                    <a:stretch>
                      <a:fillRect/>
                    </a:stretch>
                  </pic:blipFill>
                  <pic:spPr bwMode="auto">
                    <a:xfrm>
                      <a:off x="0" y="0"/>
                      <a:ext cx="6851015" cy="3263900"/>
                    </a:xfrm>
                    <a:prstGeom prst="rect">
                      <a:avLst/>
                    </a:prstGeom>
                    <a:noFill/>
                    <a:ln w="9525">
                      <a:noFill/>
                      <a:miter lim="800000"/>
                      <a:headEnd/>
                      <a:tailEnd/>
                    </a:ln>
                  </pic:spPr>
                </pic:pic>
              </a:graphicData>
            </a:graphic>
          </wp:inline>
        </w:drawing>
      </w:r>
    </w:p>
    <w:sectPr w:rsidR="008D0A85" w:rsidRPr="00591DFD" w:rsidSect="00F86922">
      <w:pgSz w:w="12240" w:h="15840"/>
      <w:pgMar w:top="720" w:right="720" w:bottom="720" w:left="720" w:gutter="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C0B4F"/>
    <w:multiLevelType w:val="hybridMultilevel"/>
    <w:tmpl w:val="0FF806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6A5041"/>
    <w:multiLevelType w:val="hybridMultilevel"/>
    <w:tmpl w:val="041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73331"/>
    <w:multiLevelType w:val="hybridMultilevel"/>
    <w:tmpl w:val="23060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F056F1"/>
    <w:multiLevelType w:val="hybridMultilevel"/>
    <w:tmpl w:val="56C66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86922"/>
    <w:rsid w:val="00591DFD"/>
    <w:rsid w:val="008D0A85"/>
    <w:rsid w:val="00E47E8E"/>
    <w:rsid w:val="00F376BE"/>
    <w:rsid w:val="00F869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22"/>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76BE"/>
    <w:pPr>
      <w:ind w:left="720"/>
      <w:contextualSpacing/>
    </w:pPr>
  </w:style>
  <w:style w:type="character" w:styleId="Hyperlink">
    <w:name w:val="Hyperlink"/>
    <w:basedOn w:val="DefaultParagraphFont"/>
    <w:uiPriority w:val="99"/>
    <w:semiHidden/>
    <w:unhideWhenUsed/>
    <w:rsid w:val="00591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108400">
      <w:bodyDiv w:val="1"/>
      <w:marLeft w:val="0"/>
      <w:marRight w:val="0"/>
      <w:marTop w:val="0"/>
      <w:marBottom w:val="0"/>
      <w:divBdr>
        <w:top w:val="none" w:sz="0" w:space="0" w:color="auto"/>
        <w:left w:val="none" w:sz="0" w:space="0" w:color="auto"/>
        <w:bottom w:val="none" w:sz="0" w:space="0" w:color="auto"/>
        <w:right w:val="none" w:sz="0" w:space="0" w:color="auto"/>
      </w:divBdr>
      <w:divsChild>
        <w:div w:id="252664133">
          <w:marLeft w:val="0"/>
          <w:marRight w:val="0"/>
          <w:marTop w:val="0"/>
          <w:marBottom w:val="0"/>
          <w:divBdr>
            <w:top w:val="none" w:sz="0" w:space="0" w:color="auto"/>
            <w:left w:val="none" w:sz="0" w:space="0" w:color="auto"/>
            <w:bottom w:val="none" w:sz="0" w:space="0" w:color="auto"/>
            <w:right w:val="none" w:sz="0" w:space="0" w:color="auto"/>
          </w:divBdr>
          <w:divsChild>
            <w:div w:id="834878356">
              <w:marLeft w:val="0"/>
              <w:marRight w:val="0"/>
              <w:marTop w:val="0"/>
              <w:marBottom w:val="0"/>
              <w:divBdr>
                <w:top w:val="none" w:sz="0" w:space="0" w:color="auto"/>
                <w:left w:val="none" w:sz="0" w:space="0" w:color="auto"/>
                <w:bottom w:val="none" w:sz="0" w:space="0" w:color="auto"/>
                <w:right w:val="none" w:sz="0" w:space="0" w:color="auto"/>
              </w:divBdr>
            </w:div>
            <w:div w:id="953750672">
              <w:marLeft w:val="0"/>
              <w:marRight w:val="0"/>
              <w:marTop w:val="0"/>
              <w:marBottom w:val="0"/>
              <w:divBdr>
                <w:top w:val="none" w:sz="0" w:space="0" w:color="auto"/>
                <w:left w:val="none" w:sz="0" w:space="0" w:color="auto"/>
                <w:bottom w:val="none" w:sz="0" w:space="0" w:color="auto"/>
                <w:right w:val="none" w:sz="0" w:space="0" w:color="auto"/>
              </w:divBdr>
            </w:div>
            <w:div w:id="1877351110">
              <w:marLeft w:val="0"/>
              <w:marRight w:val="0"/>
              <w:marTop w:val="0"/>
              <w:marBottom w:val="0"/>
              <w:divBdr>
                <w:top w:val="none" w:sz="0" w:space="0" w:color="auto"/>
                <w:left w:val="none" w:sz="0" w:space="0" w:color="auto"/>
                <w:bottom w:val="none" w:sz="0" w:space="0" w:color="auto"/>
                <w:right w:val="none" w:sz="0" w:space="0" w:color="auto"/>
              </w:divBdr>
            </w:div>
            <w:div w:id="1070889236">
              <w:marLeft w:val="0"/>
              <w:marRight w:val="0"/>
              <w:marTop w:val="0"/>
              <w:marBottom w:val="0"/>
              <w:divBdr>
                <w:top w:val="none" w:sz="0" w:space="0" w:color="auto"/>
                <w:left w:val="none" w:sz="0" w:space="0" w:color="auto"/>
                <w:bottom w:val="none" w:sz="0" w:space="0" w:color="auto"/>
                <w:right w:val="none" w:sz="0" w:space="0" w:color="auto"/>
              </w:divBdr>
            </w:div>
            <w:div w:id="265383547">
              <w:marLeft w:val="0"/>
              <w:marRight w:val="0"/>
              <w:marTop w:val="0"/>
              <w:marBottom w:val="0"/>
              <w:divBdr>
                <w:top w:val="none" w:sz="0" w:space="0" w:color="auto"/>
                <w:left w:val="none" w:sz="0" w:space="0" w:color="auto"/>
                <w:bottom w:val="none" w:sz="0" w:space="0" w:color="auto"/>
                <w:right w:val="none" w:sz="0" w:space="0" w:color="auto"/>
              </w:divBdr>
            </w:div>
            <w:div w:id="177812572">
              <w:marLeft w:val="0"/>
              <w:marRight w:val="0"/>
              <w:marTop w:val="0"/>
              <w:marBottom w:val="0"/>
              <w:divBdr>
                <w:top w:val="none" w:sz="0" w:space="0" w:color="auto"/>
                <w:left w:val="none" w:sz="0" w:space="0" w:color="auto"/>
                <w:bottom w:val="none" w:sz="0" w:space="0" w:color="auto"/>
                <w:right w:val="none" w:sz="0" w:space="0" w:color="auto"/>
              </w:divBdr>
            </w:div>
            <w:div w:id="930971013">
              <w:marLeft w:val="0"/>
              <w:marRight w:val="0"/>
              <w:marTop w:val="0"/>
              <w:marBottom w:val="0"/>
              <w:divBdr>
                <w:top w:val="none" w:sz="0" w:space="0" w:color="auto"/>
                <w:left w:val="none" w:sz="0" w:space="0" w:color="auto"/>
                <w:bottom w:val="none" w:sz="0" w:space="0" w:color="auto"/>
                <w:right w:val="none" w:sz="0" w:space="0" w:color="auto"/>
              </w:divBdr>
            </w:div>
            <w:div w:id="17899288">
              <w:marLeft w:val="0"/>
              <w:marRight w:val="0"/>
              <w:marTop w:val="0"/>
              <w:marBottom w:val="0"/>
              <w:divBdr>
                <w:top w:val="none" w:sz="0" w:space="0" w:color="auto"/>
                <w:left w:val="none" w:sz="0" w:space="0" w:color="auto"/>
                <w:bottom w:val="none" w:sz="0" w:space="0" w:color="auto"/>
                <w:right w:val="none" w:sz="0" w:space="0" w:color="auto"/>
              </w:divBdr>
            </w:div>
            <w:div w:id="1579902324">
              <w:marLeft w:val="0"/>
              <w:marRight w:val="0"/>
              <w:marTop w:val="0"/>
              <w:marBottom w:val="0"/>
              <w:divBdr>
                <w:top w:val="none" w:sz="0" w:space="0" w:color="auto"/>
                <w:left w:val="none" w:sz="0" w:space="0" w:color="auto"/>
                <w:bottom w:val="none" w:sz="0" w:space="0" w:color="auto"/>
                <w:right w:val="none" w:sz="0" w:space="0" w:color="auto"/>
              </w:divBdr>
            </w:div>
            <w:div w:id="978655125">
              <w:marLeft w:val="0"/>
              <w:marRight w:val="0"/>
              <w:marTop w:val="0"/>
              <w:marBottom w:val="0"/>
              <w:divBdr>
                <w:top w:val="none" w:sz="0" w:space="0" w:color="auto"/>
                <w:left w:val="none" w:sz="0" w:space="0" w:color="auto"/>
                <w:bottom w:val="none" w:sz="0" w:space="0" w:color="auto"/>
                <w:right w:val="none" w:sz="0" w:space="0" w:color="auto"/>
              </w:divBdr>
            </w:div>
            <w:div w:id="1270546444">
              <w:marLeft w:val="0"/>
              <w:marRight w:val="0"/>
              <w:marTop w:val="0"/>
              <w:marBottom w:val="0"/>
              <w:divBdr>
                <w:top w:val="none" w:sz="0" w:space="0" w:color="auto"/>
                <w:left w:val="none" w:sz="0" w:space="0" w:color="auto"/>
                <w:bottom w:val="none" w:sz="0" w:space="0" w:color="auto"/>
                <w:right w:val="none" w:sz="0" w:space="0" w:color="auto"/>
              </w:divBdr>
            </w:div>
            <w:div w:id="1461533132">
              <w:marLeft w:val="0"/>
              <w:marRight w:val="0"/>
              <w:marTop w:val="0"/>
              <w:marBottom w:val="0"/>
              <w:divBdr>
                <w:top w:val="none" w:sz="0" w:space="0" w:color="auto"/>
                <w:left w:val="none" w:sz="0" w:space="0" w:color="auto"/>
                <w:bottom w:val="none" w:sz="0" w:space="0" w:color="auto"/>
                <w:right w:val="none" w:sz="0" w:space="0" w:color="auto"/>
              </w:divBdr>
            </w:div>
            <w:div w:id="1580020872">
              <w:marLeft w:val="0"/>
              <w:marRight w:val="0"/>
              <w:marTop w:val="0"/>
              <w:marBottom w:val="0"/>
              <w:divBdr>
                <w:top w:val="none" w:sz="0" w:space="0" w:color="auto"/>
                <w:left w:val="none" w:sz="0" w:space="0" w:color="auto"/>
                <w:bottom w:val="none" w:sz="0" w:space="0" w:color="auto"/>
                <w:right w:val="none" w:sz="0" w:space="0" w:color="auto"/>
              </w:divBdr>
            </w:div>
            <w:div w:id="1690713771">
              <w:marLeft w:val="0"/>
              <w:marRight w:val="0"/>
              <w:marTop w:val="0"/>
              <w:marBottom w:val="0"/>
              <w:divBdr>
                <w:top w:val="none" w:sz="0" w:space="0" w:color="auto"/>
                <w:left w:val="none" w:sz="0" w:space="0" w:color="auto"/>
                <w:bottom w:val="none" w:sz="0" w:space="0" w:color="auto"/>
                <w:right w:val="none" w:sz="0" w:space="0" w:color="auto"/>
              </w:divBdr>
            </w:div>
            <w:div w:id="1033774195">
              <w:marLeft w:val="0"/>
              <w:marRight w:val="0"/>
              <w:marTop w:val="0"/>
              <w:marBottom w:val="0"/>
              <w:divBdr>
                <w:top w:val="none" w:sz="0" w:space="0" w:color="auto"/>
                <w:left w:val="none" w:sz="0" w:space="0" w:color="auto"/>
                <w:bottom w:val="none" w:sz="0" w:space="0" w:color="auto"/>
                <w:right w:val="none" w:sz="0" w:space="0" w:color="auto"/>
              </w:divBdr>
            </w:div>
            <w:div w:id="1695110750">
              <w:marLeft w:val="0"/>
              <w:marRight w:val="0"/>
              <w:marTop w:val="0"/>
              <w:marBottom w:val="0"/>
              <w:divBdr>
                <w:top w:val="none" w:sz="0" w:space="0" w:color="auto"/>
                <w:left w:val="none" w:sz="0" w:space="0" w:color="auto"/>
                <w:bottom w:val="none" w:sz="0" w:space="0" w:color="auto"/>
                <w:right w:val="none" w:sz="0" w:space="0" w:color="auto"/>
              </w:divBdr>
            </w:div>
            <w:div w:id="1661079856">
              <w:marLeft w:val="0"/>
              <w:marRight w:val="0"/>
              <w:marTop w:val="0"/>
              <w:marBottom w:val="0"/>
              <w:divBdr>
                <w:top w:val="none" w:sz="0" w:space="0" w:color="auto"/>
                <w:left w:val="none" w:sz="0" w:space="0" w:color="auto"/>
                <w:bottom w:val="none" w:sz="0" w:space="0" w:color="auto"/>
                <w:right w:val="none" w:sz="0" w:space="0" w:color="auto"/>
              </w:divBdr>
            </w:div>
            <w:div w:id="1749418928">
              <w:marLeft w:val="0"/>
              <w:marRight w:val="0"/>
              <w:marTop w:val="0"/>
              <w:marBottom w:val="0"/>
              <w:divBdr>
                <w:top w:val="none" w:sz="0" w:space="0" w:color="auto"/>
                <w:left w:val="none" w:sz="0" w:space="0" w:color="auto"/>
                <w:bottom w:val="none" w:sz="0" w:space="0" w:color="auto"/>
                <w:right w:val="none" w:sz="0" w:space="0" w:color="auto"/>
              </w:divBdr>
            </w:div>
            <w:div w:id="54201987">
              <w:marLeft w:val="0"/>
              <w:marRight w:val="0"/>
              <w:marTop w:val="0"/>
              <w:marBottom w:val="0"/>
              <w:divBdr>
                <w:top w:val="none" w:sz="0" w:space="0" w:color="auto"/>
                <w:left w:val="none" w:sz="0" w:space="0" w:color="auto"/>
                <w:bottom w:val="none" w:sz="0" w:space="0" w:color="auto"/>
                <w:right w:val="none" w:sz="0" w:space="0" w:color="auto"/>
              </w:divBdr>
            </w:div>
            <w:div w:id="1432776846">
              <w:marLeft w:val="0"/>
              <w:marRight w:val="0"/>
              <w:marTop w:val="0"/>
              <w:marBottom w:val="0"/>
              <w:divBdr>
                <w:top w:val="none" w:sz="0" w:space="0" w:color="auto"/>
                <w:left w:val="none" w:sz="0" w:space="0" w:color="auto"/>
                <w:bottom w:val="none" w:sz="0" w:space="0" w:color="auto"/>
                <w:right w:val="none" w:sz="0" w:space="0" w:color="auto"/>
              </w:divBdr>
            </w:div>
            <w:div w:id="840437929">
              <w:marLeft w:val="0"/>
              <w:marRight w:val="0"/>
              <w:marTop w:val="0"/>
              <w:marBottom w:val="0"/>
              <w:divBdr>
                <w:top w:val="none" w:sz="0" w:space="0" w:color="auto"/>
                <w:left w:val="none" w:sz="0" w:space="0" w:color="auto"/>
                <w:bottom w:val="none" w:sz="0" w:space="0" w:color="auto"/>
                <w:right w:val="none" w:sz="0" w:space="0" w:color="auto"/>
              </w:divBdr>
            </w:div>
            <w:div w:id="650788395">
              <w:marLeft w:val="0"/>
              <w:marRight w:val="0"/>
              <w:marTop w:val="0"/>
              <w:marBottom w:val="0"/>
              <w:divBdr>
                <w:top w:val="none" w:sz="0" w:space="0" w:color="auto"/>
                <w:left w:val="none" w:sz="0" w:space="0" w:color="auto"/>
                <w:bottom w:val="none" w:sz="0" w:space="0" w:color="auto"/>
                <w:right w:val="none" w:sz="0" w:space="0" w:color="auto"/>
              </w:divBdr>
            </w:div>
            <w:div w:id="414670213">
              <w:marLeft w:val="0"/>
              <w:marRight w:val="0"/>
              <w:marTop w:val="0"/>
              <w:marBottom w:val="0"/>
              <w:divBdr>
                <w:top w:val="none" w:sz="0" w:space="0" w:color="auto"/>
                <w:left w:val="none" w:sz="0" w:space="0" w:color="auto"/>
                <w:bottom w:val="none" w:sz="0" w:space="0" w:color="auto"/>
                <w:right w:val="none" w:sz="0" w:space="0" w:color="auto"/>
              </w:divBdr>
            </w:div>
            <w:div w:id="1718973545">
              <w:marLeft w:val="0"/>
              <w:marRight w:val="0"/>
              <w:marTop w:val="0"/>
              <w:marBottom w:val="0"/>
              <w:divBdr>
                <w:top w:val="none" w:sz="0" w:space="0" w:color="auto"/>
                <w:left w:val="none" w:sz="0" w:space="0" w:color="auto"/>
                <w:bottom w:val="none" w:sz="0" w:space="0" w:color="auto"/>
                <w:right w:val="none" w:sz="0" w:space="0" w:color="auto"/>
              </w:divBdr>
            </w:div>
            <w:div w:id="2025669039">
              <w:marLeft w:val="0"/>
              <w:marRight w:val="0"/>
              <w:marTop w:val="0"/>
              <w:marBottom w:val="0"/>
              <w:divBdr>
                <w:top w:val="none" w:sz="0" w:space="0" w:color="auto"/>
                <w:left w:val="none" w:sz="0" w:space="0" w:color="auto"/>
                <w:bottom w:val="none" w:sz="0" w:space="0" w:color="auto"/>
                <w:right w:val="none" w:sz="0" w:space="0" w:color="auto"/>
              </w:divBdr>
            </w:div>
            <w:div w:id="42412262">
              <w:marLeft w:val="0"/>
              <w:marRight w:val="0"/>
              <w:marTop w:val="0"/>
              <w:marBottom w:val="0"/>
              <w:divBdr>
                <w:top w:val="none" w:sz="0" w:space="0" w:color="auto"/>
                <w:left w:val="none" w:sz="0" w:space="0" w:color="auto"/>
                <w:bottom w:val="none" w:sz="0" w:space="0" w:color="auto"/>
                <w:right w:val="none" w:sz="0" w:space="0" w:color="auto"/>
              </w:divBdr>
            </w:div>
            <w:div w:id="198706495">
              <w:marLeft w:val="0"/>
              <w:marRight w:val="0"/>
              <w:marTop w:val="0"/>
              <w:marBottom w:val="0"/>
              <w:divBdr>
                <w:top w:val="none" w:sz="0" w:space="0" w:color="auto"/>
                <w:left w:val="none" w:sz="0" w:space="0" w:color="auto"/>
                <w:bottom w:val="none" w:sz="0" w:space="0" w:color="auto"/>
                <w:right w:val="none" w:sz="0" w:space="0" w:color="auto"/>
              </w:divBdr>
            </w:div>
            <w:div w:id="1505434362">
              <w:marLeft w:val="0"/>
              <w:marRight w:val="0"/>
              <w:marTop w:val="0"/>
              <w:marBottom w:val="0"/>
              <w:divBdr>
                <w:top w:val="none" w:sz="0" w:space="0" w:color="auto"/>
                <w:left w:val="none" w:sz="0" w:space="0" w:color="auto"/>
                <w:bottom w:val="none" w:sz="0" w:space="0" w:color="auto"/>
                <w:right w:val="none" w:sz="0" w:space="0" w:color="auto"/>
              </w:divBdr>
            </w:div>
            <w:div w:id="139422836">
              <w:marLeft w:val="0"/>
              <w:marRight w:val="0"/>
              <w:marTop w:val="0"/>
              <w:marBottom w:val="0"/>
              <w:divBdr>
                <w:top w:val="none" w:sz="0" w:space="0" w:color="auto"/>
                <w:left w:val="none" w:sz="0" w:space="0" w:color="auto"/>
                <w:bottom w:val="none" w:sz="0" w:space="0" w:color="auto"/>
                <w:right w:val="none" w:sz="0" w:space="0" w:color="auto"/>
              </w:divBdr>
            </w:div>
            <w:div w:id="905260449">
              <w:marLeft w:val="0"/>
              <w:marRight w:val="0"/>
              <w:marTop w:val="0"/>
              <w:marBottom w:val="0"/>
              <w:divBdr>
                <w:top w:val="none" w:sz="0" w:space="0" w:color="auto"/>
                <w:left w:val="none" w:sz="0" w:space="0" w:color="auto"/>
                <w:bottom w:val="none" w:sz="0" w:space="0" w:color="auto"/>
                <w:right w:val="none" w:sz="0" w:space="0" w:color="auto"/>
              </w:divBdr>
            </w:div>
            <w:div w:id="452021326">
              <w:marLeft w:val="0"/>
              <w:marRight w:val="0"/>
              <w:marTop w:val="0"/>
              <w:marBottom w:val="0"/>
              <w:divBdr>
                <w:top w:val="none" w:sz="0" w:space="0" w:color="auto"/>
                <w:left w:val="none" w:sz="0" w:space="0" w:color="auto"/>
                <w:bottom w:val="none" w:sz="0" w:space="0" w:color="auto"/>
                <w:right w:val="none" w:sz="0" w:space="0" w:color="auto"/>
              </w:divBdr>
            </w:div>
            <w:div w:id="1937324779">
              <w:marLeft w:val="0"/>
              <w:marRight w:val="0"/>
              <w:marTop w:val="0"/>
              <w:marBottom w:val="0"/>
              <w:divBdr>
                <w:top w:val="none" w:sz="0" w:space="0" w:color="auto"/>
                <w:left w:val="none" w:sz="0" w:space="0" w:color="auto"/>
                <w:bottom w:val="none" w:sz="0" w:space="0" w:color="auto"/>
                <w:right w:val="none" w:sz="0" w:space="0" w:color="auto"/>
              </w:divBdr>
            </w:div>
            <w:div w:id="1548226818">
              <w:marLeft w:val="0"/>
              <w:marRight w:val="0"/>
              <w:marTop w:val="0"/>
              <w:marBottom w:val="0"/>
              <w:divBdr>
                <w:top w:val="none" w:sz="0" w:space="0" w:color="auto"/>
                <w:left w:val="none" w:sz="0" w:space="0" w:color="auto"/>
                <w:bottom w:val="none" w:sz="0" w:space="0" w:color="auto"/>
                <w:right w:val="none" w:sz="0" w:space="0" w:color="auto"/>
              </w:divBdr>
            </w:div>
            <w:div w:id="1991904933">
              <w:marLeft w:val="0"/>
              <w:marRight w:val="0"/>
              <w:marTop w:val="0"/>
              <w:marBottom w:val="0"/>
              <w:divBdr>
                <w:top w:val="none" w:sz="0" w:space="0" w:color="auto"/>
                <w:left w:val="none" w:sz="0" w:space="0" w:color="auto"/>
                <w:bottom w:val="none" w:sz="0" w:space="0" w:color="auto"/>
                <w:right w:val="none" w:sz="0" w:space="0" w:color="auto"/>
              </w:divBdr>
            </w:div>
            <w:div w:id="1482455956">
              <w:marLeft w:val="0"/>
              <w:marRight w:val="0"/>
              <w:marTop w:val="0"/>
              <w:marBottom w:val="0"/>
              <w:divBdr>
                <w:top w:val="none" w:sz="0" w:space="0" w:color="auto"/>
                <w:left w:val="none" w:sz="0" w:space="0" w:color="auto"/>
                <w:bottom w:val="none" w:sz="0" w:space="0" w:color="auto"/>
                <w:right w:val="none" w:sz="0" w:space="0" w:color="auto"/>
              </w:divBdr>
            </w:div>
            <w:div w:id="2145928793">
              <w:marLeft w:val="0"/>
              <w:marRight w:val="0"/>
              <w:marTop w:val="0"/>
              <w:marBottom w:val="0"/>
              <w:divBdr>
                <w:top w:val="none" w:sz="0" w:space="0" w:color="auto"/>
                <w:left w:val="none" w:sz="0" w:space="0" w:color="auto"/>
                <w:bottom w:val="none" w:sz="0" w:space="0" w:color="auto"/>
                <w:right w:val="none" w:sz="0" w:space="0" w:color="auto"/>
              </w:divBdr>
            </w:div>
            <w:div w:id="1450126019">
              <w:marLeft w:val="0"/>
              <w:marRight w:val="0"/>
              <w:marTop w:val="0"/>
              <w:marBottom w:val="0"/>
              <w:divBdr>
                <w:top w:val="none" w:sz="0" w:space="0" w:color="auto"/>
                <w:left w:val="none" w:sz="0" w:space="0" w:color="auto"/>
                <w:bottom w:val="none" w:sz="0" w:space="0" w:color="auto"/>
                <w:right w:val="none" w:sz="0" w:space="0" w:color="auto"/>
              </w:divBdr>
            </w:div>
            <w:div w:id="36591981">
              <w:marLeft w:val="0"/>
              <w:marRight w:val="0"/>
              <w:marTop w:val="0"/>
              <w:marBottom w:val="0"/>
              <w:divBdr>
                <w:top w:val="none" w:sz="0" w:space="0" w:color="auto"/>
                <w:left w:val="none" w:sz="0" w:space="0" w:color="auto"/>
                <w:bottom w:val="none" w:sz="0" w:space="0" w:color="auto"/>
                <w:right w:val="none" w:sz="0" w:space="0" w:color="auto"/>
              </w:divBdr>
            </w:div>
            <w:div w:id="1207521778">
              <w:marLeft w:val="0"/>
              <w:marRight w:val="0"/>
              <w:marTop w:val="0"/>
              <w:marBottom w:val="0"/>
              <w:divBdr>
                <w:top w:val="none" w:sz="0" w:space="0" w:color="auto"/>
                <w:left w:val="none" w:sz="0" w:space="0" w:color="auto"/>
                <w:bottom w:val="none" w:sz="0" w:space="0" w:color="auto"/>
                <w:right w:val="none" w:sz="0" w:space="0" w:color="auto"/>
              </w:divBdr>
            </w:div>
            <w:div w:id="1114252218">
              <w:marLeft w:val="0"/>
              <w:marRight w:val="0"/>
              <w:marTop w:val="0"/>
              <w:marBottom w:val="0"/>
              <w:divBdr>
                <w:top w:val="none" w:sz="0" w:space="0" w:color="auto"/>
                <w:left w:val="none" w:sz="0" w:space="0" w:color="auto"/>
                <w:bottom w:val="none" w:sz="0" w:space="0" w:color="auto"/>
                <w:right w:val="none" w:sz="0" w:space="0" w:color="auto"/>
              </w:divBdr>
            </w:div>
            <w:div w:id="709761872">
              <w:marLeft w:val="0"/>
              <w:marRight w:val="0"/>
              <w:marTop w:val="0"/>
              <w:marBottom w:val="0"/>
              <w:divBdr>
                <w:top w:val="none" w:sz="0" w:space="0" w:color="auto"/>
                <w:left w:val="none" w:sz="0" w:space="0" w:color="auto"/>
                <w:bottom w:val="none" w:sz="0" w:space="0" w:color="auto"/>
                <w:right w:val="none" w:sz="0" w:space="0" w:color="auto"/>
              </w:divBdr>
            </w:div>
            <w:div w:id="1505048525">
              <w:marLeft w:val="0"/>
              <w:marRight w:val="0"/>
              <w:marTop w:val="0"/>
              <w:marBottom w:val="0"/>
              <w:divBdr>
                <w:top w:val="none" w:sz="0" w:space="0" w:color="auto"/>
                <w:left w:val="none" w:sz="0" w:space="0" w:color="auto"/>
                <w:bottom w:val="none" w:sz="0" w:space="0" w:color="auto"/>
                <w:right w:val="none" w:sz="0" w:space="0" w:color="auto"/>
              </w:divBdr>
            </w:div>
            <w:div w:id="1352336427">
              <w:marLeft w:val="0"/>
              <w:marRight w:val="0"/>
              <w:marTop w:val="0"/>
              <w:marBottom w:val="0"/>
              <w:divBdr>
                <w:top w:val="none" w:sz="0" w:space="0" w:color="auto"/>
                <w:left w:val="none" w:sz="0" w:space="0" w:color="auto"/>
                <w:bottom w:val="none" w:sz="0" w:space="0" w:color="auto"/>
                <w:right w:val="none" w:sz="0" w:space="0" w:color="auto"/>
              </w:divBdr>
            </w:div>
            <w:div w:id="1931044382">
              <w:marLeft w:val="0"/>
              <w:marRight w:val="0"/>
              <w:marTop w:val="0"/>
              <w:marBottom w:val="0"/>
              <w:divBdr>
                <w:top w:val="none" w:sz="0" w:space="0" w:color="auto"/>
                <w:left w:val="none" w:sz="0" w:space="0" w:color="auto"/>
                <w:bottom w:val="none" w:sz="0" w:space="0" w:color="auto"/>
                <w:right w:val="none" w:sz="0" w:space="0" w:color="auto"/>
              </w:divBdr>
            </w:div>
            <w:div w:id="971327174">
              <w:marLeft w:val="0"/>
              <w:marRight w:val="0"/>
              <w:marTop w:val="0"/>
              <w:marBottom w:val="0"/>
              <w:divBdr>
                <w:top w:val="none" w:sz="0" w:space="0" w:color="auto"/>
                <w:left w:val="none" w:sz="0" w:space="0" w:color="auto"/>
                <w:bottom w:val="none" w:sz="0" w:space="0" w:color="auto"/>
                <w:right w:val="none" w:sz="0" w:space="0" w:color="auto"/>
              </w:divBdr>
            </w:div>
            <w:div w:id="1179582509">
              <w:marLeft w:val="0"/>
              <w:marRight w:val="0"/>
              <w:marTop w:val="0"/>
              <w:marBottom w:val="0"/>
              <w:divBdr>
                <w:top w:val="none" w:sz="0" w:space="0" w:color="auto"/>
                <w:left w:val="none" w:sz="0" w:space="0" w:color="auto"/>
                <w:bottom w:val="none" w:sz="0" w:space="0" w:color="auto"/>
                <w:right w:val="none" w:sz="0" w:space="0" w:color="auto"/>
              </w:divBdr>
            </w:div>
            <w:div w:id="945651483">
              <w:marLeft w:val="0"/>
              <w:marRight w:val="0"/>
              <w:marTop w:val="0"/>
              <w:marBottom w:val="0"/>
              <w:divBdr>
                <w:top w:val="none" w:sz="0" w:space="0" w:color="auto"/>
                <w:left w:val="none" w:sz="0" w:space="0" w:color="auto"/>
                <w:bottom w:val="none" w:sz="0" w:space="0" w:color="auto"/>
                <w:right w:val="none" w:sz="0" w:space="0" w:color="auto"/>
              </w:divBdr>
            </w:div>
            <w:div w:id="1453668116">
              <w:marLeft w:val="0"/>
              <w:marRight w:val="0"/>
              <w:marTop w:val="0"/>
              <w:marBottom w:val="0"/>
              <w:divBdr>
                <w:top w:val="none" w:sz="0" w:space="0" w:color="auto"/>
                <w:left w:val="none" w:sz="0" w:space="0" w:color="auto"/>
                <w:bottom w:val="none" w:sz="0" w:space="0" w:color="auto"/>
                <w:right w:val="none" w:sz="0" w:space="0" w:color="auto"/>
              </w:divBdr>
            </w:div>
            <w:div w:id="233396633">
              <w:marLeft w:val="0"/>
              <w:marRight w:val="0"/>
              <w:marTop w:val="0"/>
              <w:marBottom w:val="0"/>
              <w:divBdr>
                <w:top w:val="none" w:sz="0" w:space="0" w:color="auto"/>
                <w:left w:val="none" w:sz="0" w:space="0" w:color="auto"/>
                <w:bottom w:val="none" w:sz="0" w:space="0" w:color="auto"/>
                <w:right w:val="none" w:sz="0" w:space="0" w:color="auto"/>
              </w:divBdr>
            </w:div>
            <w:div w:id="1580284846">
              <w:marLeft w:val="0"/>
              <w:marRight w:val="0"/>
              <w:marTop w:val="0"/>
              <w:marBottom w:val="0"/>
              <w:divBdr>
                <w:top w:val="none" w:sz="0" w:space="0" w:color="auto"/>
                <w:left w:val="none" w:sz="0" w:space="0" w:color="auto"/>
                <w:bottom w:val="none" w:sz="0" w:space="0" w:color="auto"/>
                <w:right w:val="none" w:sz="0" w:space="0" w:color="auto"/>
              </w:divBdr>
            </w:div>
            <w:div w:id="557590397">
              <w:marLeft w:val="0"/>
              <w:marRight w:val="0"/>
              <w:marTop w:val="0"/>
              <w:marBottom w:val="0"/>
              <w:divBdr>
                <w:top w:val="none" w:sz="0" w:space="0" w:color="auto"/>
                <w:left w:val="none" w:sz="0" w:space="0" w:color="auto"/>
                <w:bottom w:val="none" w:sz="0" w:space="0" w:color="auto"/>
                <w:right w:val="none" w:sz="0" w:space="0" w:color="auto"/>
              </w:divBdr>
            </w:div>
            <w:div w:id="93329087">
              <w:marLeft w:val="0"/>
              <w:marRight w:val="0"/>
              <w:marTop w:val="0"/>
              <w:marBottom w:val="0"/>
              <w:divBdr>
                <w:top w:val="none" w:sz="0" w:space="0" w:color="auto"/>
                <w:left w:val="none" w:sz="0" w:space="0" w:color="auto"/>
                <w:bottom w:val="none" w:sz="0" w:space="0" w:color="auto"/>
                <w:right w:val="none" w:sz="0" w:space="0" w:color="auto"/>
              </w:divBdr>
            </w:div>
            <w:div w:id="744645013">
              <w:marLeft w:val="0"/>
              <w:marRight w:val="0"/>
              <w:marTop w:val="0"/>
              <w:marBottom w:val="0"/>
              <w:divBdr>
                <w:top w:val="none" w:sz="0" w:space="0" w:color="auto"/>
                <w:left w:val="none" w:sz="0" w:space="0" w:color="auto"/>
                <w:bottom w:val="none" w:sz="0" w:space="0" w:color="auto"/>
                <w:right w:val="none" w:sz="0" w:space="0" w:color="auto"/>
              </w:divBdr>
            </w:div>
            <w:div w:id="707608449">
              <w:marLeft w:val="0"/>
              <w:marRight w:val="0"/>
              <w:marTop w:val="0"/>
              <w:marBottom w:val="0"/>
              <w:divBdr>
                <w:top w:val="none" w:sz="0" w:space="0" w:color="auto"/>
                <w:left w:val="none" w:sz="0" w:space="0" w:color="auto"/>
                <w:bottom w:val="none" w:sz="0" w:space="0" w:color="auto"/>
                <w:right w:val="none" w:sz="0" w:space="0" w:color="auto"/>
              </w:divBdr>
            </w:div>
            <w:div w:id="1583418459">
              <w:marLeft w:val="0"/>
              <w:marRight w:val="0"/>
              <w:marTop w:val="0"/>
              <w:marBottom w:val="0"/>
              <w:divBdr>
                <w:top w:val="none" w:sz="0" w:space="0" w:color="auto"/>
                <w:left w:val="none" w:sz="0" w:space="0" w:color="auto"/>
                <w:bottom w:val="none" w:sz="0" w:space="0" w:color="auto"/>
                <w:right w:val="none" w:sz="0" w:space="0" w:color="auto"/>
              </w:divBdr>
            </w:div>
            <w:div w:id="96486848">
              <w:marLeft w:val="0"/>
              <w:marRight w:val="0"/>
              <w:marTop w:val="0"/>
              <w:marBottom w:val="0"/>
              <w:divBdr>
                <w:top w:val="none" w:sz="0" w:space="0" w:color="auto"/>
                <w:left w:val="none" w:sz="0" w:space="0" w:color="auto"/>
                <w:bottom w:val="none" w:sz="0" w:space="0" w:color="auto"/>
                <w:right w:val="none" w:sz="0" w:space="0" w:color="auto"/>
              </w:divBdr>
            </w:div>
            <w:div w:id="18950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312">
      <w:bodyDiv w:val="1"/>
      <w:marLeft w:val="0"/>
      <w:marRight w:val="0"/>
      <w:marTop w:val="0"/>
      <w:marBottom w:val="0"/>
      <w:divBdr>
        <w:top w:val="none" w:sz="0" w:space="0" w:color="auto"/>
        <w:left w:val="none" w:sz="0" w:space="0" w:color="auto"/>
        <w:bottom w:val="none" w:sz="0" w:space="0" w:color="auto"/>
        <w:right w:val="none" w:sz="0" w:space="0" w:color="auto"/>
      </w:divBdr>
      <w:divsChild>
        <w:div w:id="448747681">
          <w:marLeft w:val="0"/>
          <w:marRight w:val="0"/>
          <w:marTop w:val="0"/>
          <w:marBottom w:val="0"/>
          <w:divBdr>
            <w:top w:val="none" w:sz="0" w:space="0" w:color="auto"/>
            <w:left w:val="none" w:sz="0" w:space="0" w:color="auto"/>
            <w:bottom w:val="none" w:sz="0" w:space="0" w:color="auto"/>
            <w:right w:val="none" w:sz="0" w:space="0" w:color="auto"/>
          </w:divBdr>
        </w:div>
        <w:div w:id="1135491110">
          <w:marLeft w:val="0"/>
          <w:marRight w:val="0"/>
          <w:marTop w:val="0"/>
          <w:marBottom w:val="0"/>
          <w:divBdr>
            <w:top w:val="none" w:sz="0" w:space="0" w:color="auto"/>
            <w:left w:val="none" w:sz="0" w:space="0" w:color="auto"/>
            <w:bottom w:val="none" w:sz="0" w:space="0" w:color="auto"/>
            <w:right w:val="none" w:sz="0" w:space="0" w:color="auto"/>
          </w:divBdr>
        </w:div>
        <w:div w:id="786122970">
          <w:marLeft w:val="0"/>
          <w:marRight w:val="0"/>
          <w:marTop w:val="0"/>
          <w:marBottom w:val="0"/>
          <w:divBdr>
            <w:top w:val="none" w:sz="0" w:space="0" w:color="auto"/>
            <w:left w:val="none" w:sz="0" w:space="0" w:color="auto"/>
            <w:bottom w:val="none" w:sz="0" w:space="0" w:color="auto"/>
            <w:right w:val="none" w:sz="0" w:space="0" w:color="auto"/>
          </w:divBdr>
        </w:div>
        <w:div w:id="1749382179">
          <w:marLeft w:val="0"/>
          <w:marRight w:val="0"/>
          <w:marTop w:val="0"/>
          <w:marBottom w:val="0"/>
          <w:divBdr>
            <w:top w:val="none" w:sz="0" w:space="0" w:color="auto"/>
            <w:left w:val="none" w:sz="0" w:space="0" w:color="auto"/>
            <w:bottom w:val="none" w:sz="0" w:space="0" w:color="auto"/>
            <w:right w:val="none" w:sz="0" w:space="0" w:color="auto"/>
          </w:divBdr>
        </w:div>
        <w:div w:id="2126265536">
          <w:marLeft w:val="0"/>
          <w:marRight w:val="0"/>
          <w:marTop w:val="0"/>
          <w:marBottom w:val="0"/>
          <w:divBdr>
            <w:top w:val="none" w:sz="0" w:space="0" w:color="auto"/>
            <w:left w:val="none" w:sz="0" w:space="0" w:color="auto"/>
            <w:bottom w:val="none" w:sz="0" w:space="0" w:color="auto"/>
            <w:right w:val="none" w:sz="0" w:space="0" w:color="auto"/>
          </w:divBdr>
        </w:div>
        <w:div w:id="1030649386">
          <w:marLeft w:val="0"/>
          <w:marRight w:val="0"/>
          <w:marTop w:val="0"/>
          <w:marBottom w:val="0"/>
          <w:divBdr>
            <w:top w:val="none" w:sz="0" w:space="0" w:color="auto"/>
            <w:left w:val="none" w:sz="0" w:space="0" w:color="auto"/>
            <w:bottom w:val="none" w:sz="0" w:space="0" w:color="auto"/>
            <w:right w:val="none" w:sz="0" w:space="0" w:color="auto"/>
          </w:divBdr>
        </w:div>
        <w:div w:id="1541363315">
          <w:marLeft w:val="0"/>
          <w:marRight w:val="0"/>
          <w:marTop w:val="0"/>
          <w:marBottom w:val="0"/>
          <w:divBdr>
            <w:top w:val="none" w:sz="0" w:space="0" w:color="auto"/>
            <w:left w:val="none" w:sz="0" w:space="0" w:color="auto"/>
            <w:bottom w:val="none" w:sz="0" w:space="0" w:color="auto"/>
            <w:right w:val="none" w:sz="0" w:space="0" w:color="auto"/>
          </w:divBdr>
        </w:div>
        <w:div w:id="489448546">
          <w:marLeft w:val="0"/>
          <w:marRight w:val="0"/>
          <w:marTop w:val="0"/>
          <w:marBottom w:val="0"/>
          <w:divBdr>
            <w:top w:val="none" w:sz="0" w:space="0" w:color="auto"/>
            <w:left w:val="none" w:sz="0" w:space="0" w:color="auto"/>
            <w:bottom w:val="none" w:sz="0" w:space="0" w:color="auto"/>
            <w:right w:val="none" w:sz="0" w:space="0" w:color="auto"/>
          </w:divBdr>
        </w:div>
        <w:div w:id="479886719">
          <w:marLeft w:val="0"/>
          <w:marRight w:val="0"/>
          <w:marTop w:val="0"/>
          <w:marBottom w:val="0"/>
          <w:divBdr>
            <w:top w:val="none" w:sz="0" w:space="0" w:color="auto"/>
            <w:left w:val="none" w:sz="0" w:space="0" w:color="auto"/>
            <w:bottom w:val="none" w:sz="0" w:space="0" w:color="auto"/>
            <w:right w:val="none" w:sz="0" w:space="0" w:color="auto"/>
          </w:divBdr>
        </w:div>
        <w:div w:id="7406403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central.collegeboard.com/apc/members/exam/exam_information/2086.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7362</Characters>
  <Application>Microsoft Word 12.1.0</Application>
  <DocSecurity>0</DocSecurity>
  <Lines>61</Lines>
  <Paragraphs>14</Paragraphs>
  <ScaleCrop>false</ScaleCrop>
  <Company>FALA</Company>
  <LinksUpToDate>false</LinksUpToDate>
  <CharactersWithSpaces>9041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admin</cp:lastModifiedBy>
  <cp:revision>2</cp:revision>
  <cp:lastPrinted>2014-02-03T15:30:00Z</cp:lastPrinted>
  <dcterms:created xsi:type="dcterms:W3CDTF">2015-01-07T13:43:00Z</dcterms:created>
  <dcterms:modified xsi:type="dcterms:W3CDTF">2015-01-07T13:43:00Z</dcterms:modified>
</cp:coreProperties>
</file>