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54A72" w14:textId="5A6CB8E9" w:rsidR="000256CF" w:rsidRPr="00554F5F" w:rsidRDefault="00554F5F" w:rsidP="000256CF">
      <w:pPr>
        <w:jc w:val="center"/>
        <w:rPr>
          <w:b/>
        </w:rPr>
      </w:pPr>
      <w:r w:rsidRPr="00554F5F">
        <w:rPr>
          <w:b/>
        </w:rPr>
        <w:t>Senate Sub Committee Chair</w:t>
      </w:r>
      <w:r w:rsidR="00B209F1">
        <w:rPr>
          <w:b/>
        </w:rPr>
        <w:t>,</w:t>
      </w:r>
      <w:r w:rsidRPr="00554F5F">
        <w:rPr>
          <w:b/>
        </w:rPr>
        <w:t xml:space="preserve"> </w:t>
      </w:r>
      <w:proofErr w:type="spellStart"/>
      <w:r w:rsidRPr="00554F5F">
        <w:rPr>
          <w:b/>
        </w:rPr>
        <w:t>Kuluris</w:t>
      </w:r>
      <w:proofErr w:type="spellEnd"/>
      <w:r w:rsidRPr="00554F5F">
        <w:rPr>
          <w:b/>
        </w:rPr>
        <w:t xml:space="preserve"> will be holding hearings on Tuesday 12/10</w:t>
      </w:r>
      <w:r>
        <w:rPr>
          <w:b/>
        </w:rPr>
        <w:t xml:space="preserve"> on HR 507</w:t>
      </w:r>
      <w:r w:rsidR="000256CF">
        <w:rPr>
          <w:b/>
        </w:rPr>
        <w:t xml:space="preserve"> (50 formal) </w:t>
      </w:r>
    </w:p>
    <w:p w14:paraId="63531CEA" w14:textId="77777777" w:rsidR="002E596F" w:rsidRPr="00554F5F" w:rsidRDefault="002E596F"/>
    <w:p w14:paraId="0390E968" w14:textId="6956F1C7" w:rsidR="009E17B3" w:rsidRPr="00554F5F" w:rsidRDefault="002E596F" w:rsidP="009E17B3">
      <w:pPr>
        <w:jc w:val="center"/>
        <w:rPr>
          <w:i/>
        </w:rPr>
      </w:pPr>
      <w:r w:rsidRPr="00554F5F">
        <w:rPr>
          <w:i/>
        </w:rPr>
        <w:t>HR 507: Removing Andrew Jackson from R</w:t>
      </w:r>
      <w:r w:rsidR="0030729D" w:rsidRPr="00554F5F">
        <w:rPr>
          <w:i/>
        </w:rPr>
        <w:t>emoved from the $20 bill to be r</w:t>
      </w:r>
      <w:r w:rsidRPr="00554F5F">
        <w:rPr>
          <w:i/>
        </w:rPr>
        <w:t>eplaced with a Woman</w:t>
      </w:r>
    </w:p>
    <w:p w14:paraId="5671BB28" w14:textId="77777777" w:rsidR="002E596F" w:rsidRPr="00554F5F" w:rsidRDefault="002E596F"/>
    <w:p w14:paraId="6425C4D2" w14:textId="1264674B" w:rsidR="002E596F" w:rsidRPr="00554F5F" w:rsidRDefault="009E17B3">
      <w:proofErr w:type="gramStart"/>
      <w:r w:rsidRPr="009E17B3">
        <w:rPr>
          <w:b/>
        </w:rPr>
        <w:t>Supporting the bill:</w:t>
      </w:r>
      <w:r>
        <w:t xml:space="preserve"> </w:t>
      </w:r>
      <w:r w:rsidR="00DA5A97">
        <w:t>Many historians</w:t>
      </w:r>
      <w:r w:rsidR="00B64536">
        <w:t xml:space="preserve"> have supported the bill</w:t>
      </w:r>
      <w:r w:rsidR="00B008CD">
        <w:t xml:space="preserve"> </w:t>
      </w:r>
      <w:r w:rsidR="00B64536">
        <w:t>believing</w:t>
      </w:r>
      <w:r w:rsidR="00B008CD">
        <w:t xml:space="preserve"> Andrew Jackson is a racist, violent and unconstitutional character unfit to grace the $20.</w:t>
      </w:r>
      <w:proofErr w:type="gramEnd"/>
      <w:r w:rsidR="00B008CD">
        <w:t xml:space="preserve"> They also love to point out how ironic it is to have a man opposed to paper money on</w:t>
      </w:r>
      <w:r w:rsidR="00931439">
        <w:t>, well, paper</w:t>
      </w:r>
      <w:r w:rsidR="00B008CD">
        <w:t xml:space="preserve"> money</w:t>
      </w:r>
      <w:r w:rsidR="00931439">
        <w:t>.</w:t>
      </w:r>
    </w:p>
    <w:p w14:paraId="17FC9D95" w14:textId="77777777" w:rsidR="002E596F" w:rsidRPr="00554F5F" w:rsidRDefault="002E596F"/>
    <w:p w14:paraId="5136292E" w14:textId="30DB6A2F" w:rsidR="002E596F" w:rsidRPr="00554F5F" w:rsidRDefault="009E17B3">
      <w:r w:rsidRPr="009E17B3">
        <w:rPr>
          <w:b/>
        </w:rPr>
        <w:t>Opposing the Bill:</w:t>
      </w:r>
      <w:r>
        <w:t xml:space="preserve"> </w:t>
      </w:r>
      <w:r w:rsidR="00B008CD">
        <w:t>Many prominent historians oppose this bill calling it an overreach of politically correct and naïve politicians. They do not refute</w:t>
      </w:r>
      <w:r w:rsidR="00DA5A97">
        <w:t xml:space="preserve"> negative</w:t>
      </w:r>
      <w:r w:rsidR="00B008CD">
        <w:t xml:space="preserve"> historical fact</w:t>
      </w:r>
      <w:r w:rsidR="00931439">
        <w:t>s</w:t>
      </w:r>
      <w:r w:rsidR="00B008CD">
        <w:t xml:space="preserve"> such as Indian removal but instead believe we have to look at the man in his historical context and look at his influence on mass democracy, the party system and anti-elite </w:t>
      </w:r>
      <w:r w:rsidR="00DA5A97">
        <w:t>policies</w:t>
      </w:r>
      <w:r w:rsidR="00B008CD">
        <w:t xml:space="preserve"> </w:t>
      </w:r>
    </w:p>
    <w:p w14:paraId="56BC6922" w14:textId="77777777" w:rsidR="002E596F" w:rsidRDefault="002E596F"/>
    <w:p w14:paraId="3286B161" w14:textId="735EAFB4" w:rsidR="00B008CD" w:rsidRPr="00350BAC" w:rsidRDefault="00B008CD" w:rsidP="00350BAC">
      <w:pPr>
        <w:jc w:val="center"/>
        <w:rPr>
          <w:b/>
          <w:sz w:val="28"/>
          <w:szCs w:val="28"/>
        </w:rPr>
      </w:pPr>
      <w:r w:rsidRPr="00350BAC">
        <w:rPr>
          <w:b/>
          <w:sz w:val="28"/>
          <w:szCs w:val="28"/>
        </w:rPr>
        <w:t>Roles</w:t>
      </w:r>
      <w:r w:rsidR="00350BAC">
        <w:rPr>
          <w:b/>
          <w:sz w:val="28"/>
          <w:szCs w:val="28"/>
        </w:rPr>
        <w:t xml:space="preserve"> (all groups will be assessed on understanding Jackson’s complicated legacy)*</w:t>
      </w:r>
      <w:r w:rsidRPr="00350BAC">
        <w:rPr>
          <w:b/>
          <w:sz w:val="28"/>
          <w:szCs w:val="28"/>
        </w:rPr>
        <w:t>:</w:t>
      </w:r>
    </w:p>
    <w:p w14:paraId="5BD2E5A7" w14:textId="77777777" w:rsidR="00DA5A97" w:rsidRDefault="00DA5A97"/>
    <w:p w14:paraId="6EA230F7" w14:textId="5316EF43" w:rsidR="00350BAC" w:rsidRPr="00350BAC" w:rsidRDefault="00350BAC">
      <w:pPr>
        <w:rPr>
          <w:b/>
        </w:rPr>
      </w:pPr>
      <w:r w:rsidRPr="00350BAC">
        <w:rPr>
          <w:b/>
        </w:rPr>
        <w:t>Senate Chair</w:t>
      </w:r>
    </w:p>
    <w:p w14:paraId="5F3D70A2" w14:textId="195BE431" w:rsidR="00350BAC" w:rsidRDefault="00350BAC" w:rsidP="00350BAC">
      <w:pPr>
        <w:pStyle w:val="ListParagraph"/>
        <w:numPr>
          <w:ilvl w:val="0"/>
          <w:numId w:val="7"/>
        </w:numPr>
      </w:pPr>
      <w:r>
        <w:t xml:space="preserve">Be a terribly patronizing character skeptical of all sides and refusing to allow people to avoid  answering questions </w:t>
      </w:r>
    </w:p>
    <w:p w14:paraId="1FFBC907" w14:textId="77777777" w:rsidR="00350BAC" w:rsidRPr="00350BAC" w:rsidRDefault="00350BAC" w:rsidP="00350BAC">
      <w:pPr>
        <w:rPr>
          <w:b/>
        </w:rPr>
      </w:pPr>
    </w:p>
    <w:p w14:paraId="38E952CF" w14:textId="77777777" w:rsidR="00350BAC" w:rsidRPr="00350BAC" w:rsidRDefault="00350BAC" w:rsidP="00350BAC">
      <w:pPr>
        <w:rPr>
          <w:b/>
        </w:rPr>
      </w:pPr>
      <w:r w:rsidRPr="00350BAC">
        <w:rPr>
          <w:b/>
        </w:rPr>
        <w:t>Senate Panel</w:t>
      </w:r>
    </w:p>
    <w:p w14:paraId="6A1AA8BC" w14:textId="77777777" w:rsidR="00350BAC" w:rsidRPr="00350BAC" w:rsidRDefault="00350BAC" w:rsidP="00350BAC"/>
    <w:p w14:paraId="1BC836D3" w14:textId="15A22C38" w:rsidR="00350BAC" w:rsidRPr="00350BAC" w:rsidRDefault="00350BAC" w:rsidP="00350BAC">
      <w:pPr>
        <w:pStyle w:val="ListParagraph"/>
        <w:numPr>
          <w:ilvl w:val="0"/>
          <w:numId w:val="6"/>
        </w:numPr>
      </w:pPr>
      <w:r w:rsidRPr="00350BAC">
        <w:t>Prepare 5 core questions for each sides witnesses (at least one question must cover each category</w:t>
      </w:r>
      <w:r w:rsidR="00931439">
        <w:t xml:space="preserve"> of</w:t>
      </w:r>
      <w:r>
        <w:t xml:space="preserve"> Jackson’s Legacy</w:t>
      </w:r>
      <w:r w:rsidRPr="00350BAC">
        <w:t xml:space="preserve">) </w:t>
      </w:r>
    </w:p>
    <w:p w14:paraId="6AEC0029" w14:textId="77777777" w:rsidR="00350BAC" w:rsidRPr="00350BAC" w:rsidRDefault="00350BAC" w:rsidP="00350BAC">
      <w:pPr>
        <w:pStyle w:val="ListParagraph"/>
        <w:numPr>
          <w:ilvl w:val="0"/>
          <w:numId w:val="6"/>
        </w:numPr>
      </w:pPr>
      <w:r w:rsidRPr="00350BAC">
        <w:t>Ask clarifying questions on responses</w:t>
      </w:r>
    </w:p>
    <w:p w14:paraId="7ACF17FB" w14:textId="540434A5" w:rsidR="00350BAC" w:rsidRPr="00350BAC" w:rsidRDefault="00350BAC" w:rsidP="00350BAC">
      <w:pPr>
        <w:pStyle w:val="ListParagraph"/>
        <w:numPr>
          <w:ilvl w:val="0"/>
          <w:numId w:val="6"/>
        </w:numPr>
      </w:pPr>
      <w:r w:rsidRPr="00350BAC">
        <w:t>Prepare and ask fo</w:t>
      </w:r>
      <w:r w:rsidR="00931439">
        <w:t>llow up questions if witness tries</w:t>
      </w:r>
      <w:bookmarkStart w:id="0" w:name="_GoBack"/>
      <w:bookmarkEnd w:id="0"/>
      <w:r w:rsidRPr="00350BAC">
        <w:t xml:space="preserve"> to avoid answering the questions </w:t>
      </w:r>
    </w:p>
    <w:p w14:paraId="6B6FBE6D" w14:textId="77777777" w:rsidR="00350BAC" w:rsidRDefault="00350BAC" w:rsidP="00350BAC"/>
    <w:p w14:paraId="05AC30BD" w14:textId="3D50BF55" w:rsidR="00DA5A97" w:rsidRPr="00350BAC" w:rsidRDefault="00DA5A97">
      <w:pPr>
        <w:rPr>
          <w:b/>
        </w:rPr>
      </w:pPr>
      <w:r w:rsidRPr="00350BAC">
        <w:rPr>
          <w:b/>
        </w:rPr>
        <w:t>Citizen Witness Supporting the bill</w:t>
      </w:r>
    </w:p>
    <w:p w14:paraId="3A8B27DA" w14:textId="3F1E1377" w:rsidR="00350BAC" w:rsidRPr="00350BAC" w:rsidRDefault="00004D1A" w:rsidP="00350BAC">
      <w:pPr>
        <w:pStyle w:val="ListParagraph"/>
        <w:numPr>
          <w:ilvl w:val="0"/>
          <w:numId w:val="7"/>
        </w:numPr>
      </w:pPr>
      <w:r>
        <w:rPr>
          <w:u w:val="single"/>
        </w:rPr>
        <w:t>2</w:t>
      </w:r>
      <w:r w:rsidR="00350BAC" w:rsidRPr="00350BAC">
        <w:t xml:space="preserve"> opening spe</w:t>
      </w:r>
      <w:r w:rsidR="00350BAC" w:rsidRPr="00350BAC">
        <w:t>aker</w:t>
      </w:r>
      <w:r>
        <w:t>s</w:t>
      </w:r>
      <w:r w:rsidR="00350BAC" w:rsidRPr="00350BAC">
        <w:t xml:space="preserve"> to stake your sides view (2-3</w:t>
      </w:r>
      <w:r w:rsidR="00350BAC" w:rsidRPr="00350BAC">
        <w:t xml:space="preserve"> min speech)</w:t>
      </w:r>
    </w:p>
    <w:p w14:paraId="548B6EFE" w14:textId="7855C4DF" w:rsidR="00350BAC" w:rsidRPr="00350BAC" w:rsidRDefault="00004D1A" w:rsidP="00350BAC">
      <w:pPr>
        <w:pStyle w:val="ListParagraph"/>
        <w:numPr>
          <w:ilvl w:val="0"/>
          <w:numId w:val="7"/>
        </w:numPr>
      </w:pPr>
      <w:r>
        <w:rPr>
          <w:u w:val="single"/>
        </w:rPr>
        <w:t>4-5</w:t>
      </w:r>
      <w:r w:rsidR="00350BAC" w:rsidRPr="00350BAC">
        <w:t xml:space="preserve"> expert witnesses to answer questions from the committee</w:t>
      </w:r>
    </w:p>
    <w:p w14:paraId="1C712555" w14:textId="01718667" w:rsidR="00350BAC" w:rsidRPr="00350BAC" w:rsidRDefault="00004D1A" w:rsidP="00350BAC">
      <w:pPr>
        <w:pStyle w:val="ListParagraph"/>
        <w:numPr>
          <w:ilvl w:val="0"/>
          <w:numId w:val="7"/>
        </w:numPr>
      </w:pPr>
      <w:r>
        <w:rPr>
          <w:u w:val="single"/>
        </w:rPr>
        <w:t>2</w:t>
      </w:r>
      <w:r w:rsidR="00350BAC" w:rsidRPr="00350BAC">
        <w:t xml:space="preserve"> closing speaker to wrap up your sides view after testimony (2-3 min)</w:t>
      </w:r>
    </w:p>
    <w:p w14:paraId="44C10E5C" w14:textId="77777777" w:rsidR="00DA5A97" w:rsidRDefault="00DA5A97" w:rsidP="00350BAC">
      <w:pPr>
        <w:pStyle w:val="ListParagraph"/>
      </w:pPr>
    </w:p>
    <w:p w14:paraId="38ADC196" w14:textId="68B4DFFC" w:rsidR="007E1760" w:rsidRPr="00350BAC" w:rsidRDefault="007E1760" w:rsidP="007E1760">
      <w:pPr>
        <w:rPr>
          <w:b/>
        </w:rPr>
      </w:pPr>
      <w:r w:rsidRPr="00350BAC">
        <w:rPr>
          <w:b/>
        </w:rPr>
        <w:t xml:space="preserve">Citizen Witness </w:t>
      </w:r>
      <w:r>
        <w:rPr>
          <w:b/>
        </w:rPr>
        <w:t>Opposing</w:t>
      </w:r>
      <w:r w:rsidRPr="00350BAC">
        <w:rPr>
          <w:b/>
        </w:rPr>
        <w:t xml:space="preserve"> the bill</w:t>
      </w:r>
    </w:p>
    <w:p w14:paraId="7CE8742D" w14:textId="36BB5B67" w:rsidR="007E1760" w:rsidRPr="00350BAC" w:rsidRDefault="00004D1A" w:rsidP="00004D1A">
      <w:pPr>
        <w:pStyle w:val="ListParagraph"/>
        <w:numPr>
          <w:ilvl w:val="0"/>
          <w:numId w:val="8"/>
        </w:numPr>
        <w:jc w:val="both"/>
      </w:pPr>
      <w:r>
        <w:rPr>
          <w:u w:val="single"/>
        </w:rPr>
        <w:t>2</w:t>
      </w:r>
      <w:r w:rsidR="007E1760" w:rsidRPr="00350BAC">
        <w:t xml:space="preserve"> opening speaker to stake your sides view (2-3 min speech)</w:t>
      </w:r>
    </w:p>
    <w:p w14:paraId="7CBDD6A2" w14:textId="691264D0" w:rsidR="007E1760" w:rsidRPr="00350BAC" w:rsidRDefault="00004D1A" w:rsidP="007E1760">
      <w:pPr>
        <w:pStyle w:val="ListParagraph"/>
        <w:numPr>
          <w:ilvl w:val="0"/>
          <w:numId w:val="7"/>
        </w:numPr>
      </w:pPr>
      <w:r>
        <w:rPr>
          <w:u w:val="single"/>
        </w:rPr>
        <w:t>4-5</w:t>
      </w:r>
      <w:r w:rsidR="007E1760" w:rsidRPr="00350BAC">
        <w:t xml:space="preserve"> expert witnesses to answer questions from the committee</w:t>
      </w:r>
    </w:p>
    <w:p w14:paraId="19E00176" w14:textId="0E1C0C03" w:rsidR="007E1760" w:rsidRPr="00350BAC" w:rsidRDefault="00004D1A" w:rsidP="007E1760">
      <w:pPr>
        <w:pStyle w:val="ListParagraph"/>
        <w:numPr>
          <w:ilvl w:val="0"/>
          <w:numId w:val="7"/>
        </w:numPr>
      </w:pPr>
      <w:r>
        <w:rPr>
          <w:u w:val="single"/>
        </w:rPr>
        <w:t>2</w:t>
      </w:r>
      <w:r w:rsidR="007E1760" w:rsidRPr="00350BAC">
        <w:t xml:space="preserve"> closing speaker to wrap up your sides view after testimony (2-3 min)</w:t>
      </w:r>
    </w:p>
    <w:p w14:paraId="01B26C5D" w14:textId="77777777" w:rsidR="00004D1A" w:rsidRDefault="00004D1A" w:rsidP="00350BAC">
      <w:pPr>
        <w:rPr>
          <w:b/>
          <w:highlight w:val="yellow"/>
        </w:rPr>
      </w:pPr>
    </w:p>
    <w:p w14:paraId="34F3D55F" w14:textId="4BB27F09" w:rsidR="00004D1A" w:rsidRDefault="00004D1A" w:rsidP="00350BAC">
      <w:pPr>
        <w:rPr>
          <w:b/>
        </w:rPr>
      </w:pPr>
      <w:r w:rsidRPr="00004D1A">
        <w:rPr>
          <w:b/>
        </w:rPr>
        <w:t>Committee</w:t>
      </w:r>
      <w:r>
        <w:rPr>
          <w:b/>
        </w:rPr>
        <w:t xml:space="preserve"> Structure:</w:t>
      </w:r>
    </w:p>
    <w:p w14:paraId="53D28A37" w14:textId="77777777" w:rsidR="00004D1A" w:rsidRPr="00B65861" w:rsidRDefault="00004D1A" w:rsidP="00004D1A">
      <w:pPr>
        <w:pStyle w:val="ListParagraph"/>
        <w:numPr>
          <w:ilvl w:val="0"/>
          <w:numId w:val="9"/>
        </w:numPr>
      </w:pPr>
      <w:r w:rsidRPr="00B65861">
        <w:t xml:space="preserve">Call to order and explanation by Chairman </w:t>
      </w:r>
      <w:proofErr w:type="spellStart"/>
      <w:r w:rsidRPr="00B65861">
        <w:t>Kuluris</w:t>
      </w:r>
      <w:proofErr w:type="spellEnd"/>
    </w:p>
    <w:p w14:paraId="66FEFD7E" w14:textId="31AEBAD6" w:rsidR="00004D1A" w:rsidRPr="00B65861" w:rsidRDefault="00004D1A" w:rsidP="00004D1A">
      <w:pPr>
        <w:pStyle w:val="ListParagraph"/>
        <w:numPr>
          <w:ilvl w:val="0"/>
          <w:numId w:val="9"/>
        </w:numPr>
      </w:pPr>
      <w:r w:rsidRPr="00B65861">
        <w:t xml:space="preserve">Opening speaker: </w:t>
      </w:r>
      <w:r w:rsidRPr="00B65861">
        <w:t>Citizen Witness Supporting the bill</w:t>
      </w:r>
    </w:p>
    <w:p w14:paraId="13FFE024" w14:textId="5C2435EA" w:rsidR="00004D1A" w:rsidRPr="00B65861" w:rsidRDefault="00004D1A" w:rsidP="00004D1A">
      <w:pPr>
        <w:pStyle w:val="ListParagraph"/>
        <w:numPr>
          <w:ilvl w:val="0"/>
          <w:numId w:val="9"/>
        </w:numPr>
      </w:pPr>
      <w:r w:rsidRPr="00B65861">
        <w:lastRenderedPageBreak/>
        <w:t xml:space="preserve">Opening speaker: Citizen Witness </w:t>
      </w:r>
      <w:r w:rsidRPr="00B65861">
        <w:t xml:space="preserve">Opposing </w:t>
      </w:r>
      <w:r w:rsidRPr="00B65861">
        <w:t>the bill</w:t>
      </w:r>
    </w:p>
    <w:p w14:paraId="72308D88" w14:textId="3DE48436" w:rsidR="00004D1A" w:rsidRPr="00B65861" w:rsidRDefault="00004D1A" w:rsidP="00004D1A">
      <w:pPr>
        <w:pStyle w:val="ListParagraph"/>
        <w:numPr>
          <w:ilvl w:val="0"/>
          <w:numId w:val="9"/>
        </w:numPr>
      </w:pPr>
      <w:r w:rsidRPr="00B65861">
        <w:t xml:space="preserve">Panel Questions and expert </w:t>
      </w:r>
      <w:r w:rsidR="00B65861" w:rsidRPr="00B65861">
        <w:t>responses</w:t>
      </w:r>
      <w:r w:rsidRPr="00B65861">
        <w:t xml:space="preserve"> </w:t>
      </w:r>
    </w:p>
    <w:p w14:paraId="48323ED8" w14:textId="77777777" w:rsidR="00B65861" w:rsidRPr="00B65861" w:rsidRDefault="00B65861" w:rsidP="00B65861">
      <w:pPr>
        <w:pStyle w:val="ListParagraph"/>
        <w:numPr>
          <w:ilvl w:val="0"/>
          <w:numId w:val="9"/>
        </w:numPr>
      </w:pPr>
      <w:r w:rsidRPr="00B65861">
        <w:t>Opening speaker: Citizen Witness Supporting the bill</w:t>
      </w:r>
    </w:p>
    <w:p w14:paraId="4AA1AFEC" w14:textId="77777777" w:rsidR="00B65861" w:rsidRPr="00B65861" w:rsidRDefault="00B65861" w:rsidP="00B65861">
      <w:pPr>
        <w:pStyle w:val="ListParagraph"/>
        <w:numPr>
          <w:ilvl w:val="0"/>
          <w:numId w:val="9"/>
        </w:numPr>
      </w:pPr>
      <w:r w:rsidRPr="00B65861">
        <w:t>Opening speaker: Citizen Witness Opposing the bill</w:t>
      </w:r>
    </w:p>
    <w:p w14:paraId="2F43697A" w14:textId="77777777" w:rsidR="00B65861" w:rsidRPr="00004D1A" w:rsidRDefault="00B65861" w:rsidP="00B65861">
      <w:pPr>
        <w:pStyle w:val="ListParagraph"/>
        <w:rPr>
          <w:b/>
        </w:rPr>
      </w:pPr>
    </w:p>
    <w:p w14:paraId="34CD21B4" w14:textId="62FB6AC4" w:rsidR="00AB22AD" w:rsidRDefault="00AB22AD" w:rsidP="002C4F10">
      <w:pPr>
        <w:rPr>
          <w:b/>
        </w:rPr>
      </w:pPr>
      <w:r>
        <w:rPr>
          <w:b/>
        </w:rPr>
        <w:t>Rules:</w:t>
      </w:r>
    </w:p>
    <w:p w14:paraId="2A222A25" w14:textId="5EC25D98" w:rsidR="00B65861" w:rsidRPr="00B65861" w:rsidRDefault="00B65861" w:rsidP="00AB22AD">
      <w:pPr>
        <w:pStyle w:val="ListParagraph"/>
        <w:numPr>
          <w:ilvl w:val="0"/>
          <w:numId w:val="5"/>
        </w:numPr>
      </w:pPr>
      <w:r w:rsidRPr="00B65861">
        <w:t xml:space="preserve">The chairman is responsible for maintaining order and will intervene </w:t>
      </w:r>
      <w:r w:rsidR="00F16CD1">
        <w:t xml:space="preserve">as necessary </w:t>
      </w:r>
      <w:r w:rsidRPr="00B65861">
        <w:t>to do so</w:t>
      </w:r>
    </w:p>
    <w:p w14:paraId="0BAC1087" w14:textId="5DC85983" w:rsidR="00AB22AD" w:rsidRPr="00B65861" w:rsidRDefault="00AB22AD" w:rsidP="00AB22AD">
      <w:pPr>
        <w:pStyle w:val="ListParagraph"/>
        <w:numPr>
          <w:ilvl w:val="0"/>
          <w:numId w:val="5"/>
        </w:numPr>
        <w:rPr>
          <w:b/>
        </w:rPr>
      </w:pPr>
      <w:r>
        <w:t>Don’t take this too personally; some of you might be arguing a side which you don’t actually support, so don’t take offense if you are “accused” of believing things you don’t necessarily believe</w:t>
      </w:r>
    </w:p>
    <w:p w14:paraId="341B9019" w14:textId="1AF7A92F" w:rsidR="00B65861" w:rsidRPr="00AB22AD" w:rsidRDefault="00B65861" w:rsidP="00AB22AD">
      <w:pPr>
        <w:pStyle w:val="ListParagraph"/>
        <w:numPr>
          <w:ilvl w:val="0"/>
          <w:numId w:val="5"/>
        </w:numPr>
        <w:rPr>
          <w:b/>
        </w:rPr>
      </w:pPr>
      <w:r>
        <w:t>The senate panel will ask one question to one side. The next question will be to the other side</w:t>
      </w:r>
    </w:p>
    <w:p w14:paraId="1FBF2B3F" w14:textId="0DDC68F6" w:rsidR="00AB22AD" w:rsidRPr="005A3646" w:rsidRDefault="00AB22AD" w:rsidP="00AB22AD">
      <w:pPr>
        <w:pStyle w:val="ListParagraph"/>
        <w:numPr>
          <w:ilvl w:val="0"/>
          <w:numId w:val="5"/>
        </w:numPr>
        <w:rPr>
          <w:b/>
        </w:rPr>
      </w:pPr>
      <w:r>
        <w:t>Sometimes the other side won’t be able to actually give you an answer; if this occurs don’t spend too long trying to make them answer if they don’t actually have one.</w:t>
      </w:r>
    </w:p>
    <w:p w14:paraId="4E7CF821" w14:textId="27394780" w:rsidR="005A3646" w:rsidRPr="00AB22AD" w:rsidRDefault="005A3646" w:rsidP="00AB22AD">
      <w:pPr>
        <w:pStyle w:val="ListParagraph"/>
        <w:numPr>
          <w:ilvl w:val="0"/>
          <w:numId w:val="5"/>
        </w:numPr>
        <w:rPr>
          <w:b/>
        </w:rPr>
      </w:pPr>
      <w:r>
        <w:t>Suggestions? I’ll write them on the board</w:t>
      </w:r>
    </w:p>
    <w:p w14:paraId="12878B19" w14:textId="77777777" w:rsidR="00350BAC" w:rsidRDefault="00350BAC" w:rsidP="002C4F10">
      <w:pPr>
        <w:rPr>
          <w:b/>
        </w:rPr>
      </w:pPr>
    </w:p>
    <w:p w14:paraId="5736A661" w14:textId="3495FAF9" w:rsidR="002C4F10" w:rsidRPr="00554F5F" w:rsidRDefault="00350BAC" w:rsidP="002C4F10">
      <w:pPr>
        <w:rPr>
          <w:b/>
        </w:rPr>
      </w:pPr>
      <w:r>
        <w:rPr>
          <w:b/>
        </w:rPr>
        <w:t>*</w:t>
      </w:r>
      <w:r w:rsidR="002C4F10" w:rsidRPr="00554F5F">
        <w:rPr>
          <w:b/>
        </w:rPr>
        <w:t>All parts of the exercis</w:t>
      </w:r>
      <w:r>
        <w:rPr>
          <w:b/>
        </w:rPr>
        <w:t>e need to address the following:</w:t>
      </w:r>
    </w:p>
    <w:p w14:paraId="6699C17C" w14:textId="26AC3885" w:rsidR="002C4F10" w:rsidRPr="00554F5F" w:rsidRDefault="00350BAC" w:rsidP="002C4F10">
      <w:pPr>
        <w:pStyle w:val="ListParagraph"/>
        <w:numPr>
          <w:ilvl w:val="0"/>
          <w:numId w:val="3"/>
        </w:numPr>
        <w:spacing w:after="200" w:line="276" w:lineRule="auto"/>
      </w:pPr>
      <w:r>
        <w:t>Jackson’s Military Career</w:t>
      </w:r>
      <w:r w:rsidR="002C4F10" w:rsidRPr="00554F5F">
        <w:t xml:space="preserve"> </w:t>
      </w:r>
    </w:p>
    <w:p w14:paraId="33A0A19E" w14:textId="60C2A7CC" w:rsidR="002C4F10" w:rsidRPr="00554F5F" w:rsidRDefault="002C4F10" w:rsidP="002C4F10">
      <w:pPr>
        <w:pStyle w:val="ListParagraph"/>
        <w:numPr>
          <w:ilvl w:val="0"/>
          <w:numId w:val="3"/>
        </w:numPr>
        <w:spacing w:after="200" w:line="276" w:lineRule="auto"/>
      </w:pPr>
      <w:r w:rsidRPr="00554F5F">
        <w:t xml:space="preserve">Mass Democracy and the common man </w:t>
      </w:r>
    </w:p>
    <w:p w14:paraId="3464EFA2" w14:textId="1F60D471" w:rsidR="002C4F10" w:rsidRPr="00554F5F" w:rsidRDefault="002C4F10" w:rsidP="002C4F10">
      <w:pPr>
        <w:pStyle w:val="ListParagraph"/>
        <w:numPr>
          <w:ilvl w:val="0"/>
          <w:numId w:val="3"/>
        </w:numPr>
        <w:spacing w:after="200" w:line="276" w:lineRule="auto"/>
      </w:pPr>
      <w:r w:rsidRPr="00554F5F">
        <w:t xml:space="preserve">The Nullification Crisis </w:t>
      </w:r>
    </w:p>
    <w:p w14:paraId="1F49ED66" w14:textId="4DD27F0C" w:rsidR="002C4F10" w:rsidRPr="00554F5F" w:rsidRDefault="002C4F10" w:rsidP="002C4F10">
      <w:pPr>
        <w:pStyle w:val="ListParagraph"/>
        <w:numPr>
          <w:ilvl w:val="0"/>
          <w:numId w:val="3"/>
        </w:numPr>
        <w:spacing w:after="200" w:line="276" w:lineRule="auto"/>
      </w:pPr>
      <w:r w:rsidRPr="00554F5F">
        <w:t>His confrontation with Ban</w:t>
      </w:r>
      <w:r w:rsidR="00350BAC">
        <w:t xml:space="preserve">k of the United States in 1832 </w:t>
      </w:r>
    </w:p>
    <w:p w14:paraId="16C2D109" w14:textId="3353B535" w:rsidR="002C4F10" w:rsidRPr="00B209F1" w:rsidRDefault="002C4F10" w:rsidP="002C4F10">
      <w:pPr>
        <w:pStyle w:val="ListParagraph"/>
        <w:numPr>
          <w:ilvl w:val="0"/>
          <w:numId w:val="3"/>
        </w:numPr>
        <w:spacing w:after="200" w:line="276" w:lineRule="auto"/>
      </w:pPr>
      <w:r w:rsidRPr="00554F5F">
        <w:t xml:space="preserve">Indian Removal </w:t>
      </w:r>
    </w:p>
    <w:sectPr w:rsidR="002C4F10" w:rsidRPr="00B209F1" w:rsidSect="007C5F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00263"/>
    <w:multiLevelType w:val="hybridMultilevel"/>
    <w:tmpl w:val="BE9E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721B0"/>
    <w:multiLevelType w:val="hybridMultilevel"/>
    <w:tmpl w:val="0CB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E55418"/>
    <w:multiLevelType w:val="hybridMultilevel"/>
    <w:tmpl w:val="C3E02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FC270B"/>
    <w:multiLevelType w:val="hybridMultilevel"/>
    <w:tmpl w:val="05F60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B11AA4"/>
    <w:multiLevelType w:val="hybridMultilevel"/>
    <w:tmpl w:val="7E46B7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AD55C7"/>
    <w:multiLevelType w:val="hybridMultilevel"/>
    <w:tmpl w:val="D69C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69007D"/>
    <w:multiLevelType w:val="hybridMultilevel"/>
    <w:tmpl w:val="CFE0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3A29E1"/>
    <w:multiLevelType w:val="hybridMultilevel"/>
    <w:tmpl w:val="C3285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0179F1"/>
    <w:multiLevelType w:val="hybridMultilevel"/>
    <w:tmpl w:val="B8123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7"/>
  </w:num>
  <w:num w:numId="5">
    <w:abstractNumId w:val="8"/>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6F"/>
    <w:rsid w:val="00004D1A"/>
    <w:rsid w:val="000256CF"/>
    <w:rsid w:val="000C243D"/>
    <w:rsid w:val="002A62D1"/>
    <w:rsid w:val="002C4F10"/>
    <w:rsid w:val="002E596F"/>
    <w:rsid w:val="0030729D"/>
    <w:rsid w:val="00350BAC"/>
    <w:rsid w:val="00554F5F"/>
    <w:rsid w:val="005A3646"/>
    <w:rsid w:val="007C5F93"/>
    <w:rsid w:val="007E1760"/>
    <w:rsid w:val="00931439"/>
    <w:rsid w:val="009E17B3"/>
    <w:rsid w:val="00AB22AD"/>
    <w:rsid w:val="00B008CD"/>
    <w:rsid w:val="00B209F1"/>
    <w:rsid w:val="00B64536"/>
    <w:rsid w:val="00B65861"/>
    <w:rsid w:val="00DA5A97"/>
    <w:rsid w:val="00F16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9CAE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9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dc:creator>
  <cp:lastModifiedBy>nadege</cp:lastModifiedBy>
  <cp:revision>6</cp:revision>
  <dcterms:created xsi:type="dcterms:W3CDTF">2015-11-24T00:13:00Z</dcterms:created>
  <dcterms:modified xsi:type="dcterms:W3CDTF">2015-11-24T00:33:00Z</dcterms:modified>
</cp:coreProperties>
</file>