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7" w:rsidRPr="00374407" w:rsidRDefault="00905417" w:rsidP="0038424A">
      <w:pPr>
        <w:spacing w:after="0" w:line="240" w:lineRule="auto"/>
      </w:pPr>
      <w:r w:rsidRPr="00374407">
        <w:t xml:space="preserve">Review for test # </w:t>
      </w:r>
      <w:r w:rsidR="0038424A">
        <w:t>1</w:t>
      </w:r>
      <w:r w:rsidRPr="00374407">
        <w:t xml:space="preserve"> on </w:t>
      </w:r>
      <w:r w:rsidR="00944044" w:rsidRPr="00374407">
        <w:t>9/9</w:t>
      </w:r>
    </w:p>
    <w:p w:rsidR="00944044" w:rsidRDefault="00944044" w:rsidP="0038424A">
      <w:pPr>
        <w:spacing w:after="0" w:line="240" w:lineRule="auto"/>
      </w:pPr>
      <w:r w:rsidRPr="00374407">
        <w:t xml:space="preserve"> 100 formal points</w:t>
      </w:r>
    </w:p>
    <w:p w:rsidR="0038424A" w:rsidRDefault="0038424A" w:rsidP="0038424A">
      <w:pPr>
        <w:spacing w:after="0" w:line="240" w:lineRule="auto"/>
      </w:pPr>
      <w:r>
        <w:rPr>
          <w:i/>
        </w:rPr>
        <w:t xml:space="preserve">Directions: </w:t>
      </w:r>
      <w:r>
        <w:t>On a Separate piece of paper or in your notes answer the following questions. Try this first without your notes. Then go back through and look it up</w:t>
      </w:r>
    </w:p>
    <w:p w:rsidR="0038424A" w:rsidRPr="0038424A" w:rsidRDefault="0038424A" w:rsidP="0038424A">
      <w:pPr>
        <w:spacing w:after="0" w:line="240" w:lineRule="auto"/>
      </w:pPr>
    </w:p>
    <w:p w:rsidR="00596E6B" w:rsidRPr="00374407" w:rsidRDefault="006635B3"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Define Economics</w:t>
      </w:r>
    </w:p>
    <w:p w:rsidR="00374407" w:rsidRPr="00374407" w:rsidRDefault="003B5CF0"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Define Economic System</w:t>
      </w:r>
    </w:p>
    <w:p w:rsidR="003B5CF0" w:rsidRPr="00374407" w:rsidRDefault="003B5CF0"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What Are the 6 key traits of a Market System</w:t>
      </w:r>
    </w:p>
    <w:p w:rsidR="00374407" w:rsidRPr="00374407" w:rsidRDefault="003B5CF0"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 xml:space="preserve">What is the difference between a </w:t>
      </w:r>
      <w:proofErr w:type="gramStart"/>
      <w:r w:rsidRPr="00374407">
        <w:rPr>
          <w:rFonts w:asciiTheme="minorHAnsi" w:hAnsiTheme="minorHAnsi"/>
          <w:sz w:val="22"/>
          <w:szCs w:val="22"/>
        </w:rPr>
        <w:t>command</w:t>
      </w:r>
      <w:proofErr w:type="gramEnd"/>
      <w:r w:rsidRPr="00374407">
        <w:rPr>
          <w:rFonts w:asciiTheme="minorHAnsi" w:hAnsiTheme="minorHAnsi"/>
          <w:sz w:val="22"/>
          <w:szCs w:val="22"/>
        </w:rPr>
        <w:t xml:space="preserve"> vs. Market Economy</w:t>
      </w:r>
      <w:r w:rsidR="00374407" w:rsidRPr="00374407">
        <w:rPr>
          <w:rFonts w:asciiTheme="minorHAnsi" w:hAnsiTheme="minorHAnsi"/>
          <w:sz w:val="22"/>
          <w:szCs w:val="22"/>
        </w:rPr>
        <w:t>?</w:t>
      </w:r>
    </w:p>
    <w:p w:rsidR="00596E6B" w:rsidRPr="00374407" w:rsidRDefault="003B5CF0" w:rsidP="00374407">
      <w:pPr>
        <w:pStyle w:val="ListParagraph"/>
        <w:numPr>
          <w:ilvl w:val="0"/>
          <w:numId w:val="3"/>
        </w:numPr>
        <w:spacing w:line="360" w:lineRule="auto"/>
        <w:rPr>
          <w:rFonts w:asciiTheme="minorHAnsi" w:hAnsiTheme="minorHAnsi"/>
          <w:sz w:val="22"/>
          <w:szCs w:val="22"/>
        </w:rPr>
      </w:pPr>
      <w:r w:rsidRPr="00374407">
        <w:rPr>
          <w:rFonts w:asciiTheme="minorHAnsi" w:eastAsiaTheme="minorEastAsia" w:hAnsiTheme="minorHAnsi"/>
          <w:sz w:val="22"/>
          <w:szCs w:val="22"/>
        </w:rPr>
        <w:t>How is “maximizing utility” at the co</w:t>
      </w:r>
      <w:r w:rsidR="00374407" w:rsidRPr="00374407">
        <w:rPr>
          <w:rFonts w:asciiTheme="minorHAnsi" w:eastAsiaTheme="minorEastAsia" w:hAnsiTheme="minorHAnsi"/>
          <w:sz w:val="22"/>
          <w:szCs w:val="22"/>
        </w:rPr>
        <w:t>re of how market economies work</w:t>
      </w:r>
    </w:p>
    <w:p w:rsidR="00374407" w:rsidRPr="00374407" w:rsidRDefault="003B5CF0" w:rsidP="00374407">
      <w:pPr>
        <w:pStyle w:val="ListParagraph"/>
        <w:numPr>
          <w:ilvl w:val="0"/>
          <w:numId w:val="3"/>
        </w:numPr>
        <w:spacing w:line="360" w:lineRule="auto"/>
        <w:rPr>
          <w:rFonts w:asciiTheme="minorHAnsi" w:hAnsiTheme="minorHAnsi"/>
          <w:bCs/>
          <w:sz w:val="22"/>
          <w:szCs w:val="22"/>
        </w:rPr>
      </w:pPr>
      <w:r w:rsidRPr="00374407">
        <w:rPr>
          <w:rFonts w:asciiTheme="minorHAnsi" w:hAnsiTheme="minorHAnsi"/>
          <w:bCs/>
          <w:sz w:val="22"/>
          <w:szCs w:val="22"/>
        </w:rPr>
        <w:t>Define Opportunity Cost</w:t>
      </w:r>
    </w:p>
    <w:p w:rsidR="00374407" w:rsidRPr="00374407" w:rsidRDefault="00BF63EF"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Define and give an example of price discrimination</w:t>
      </w:r>
    </w:p>
    <w:p w:rsidR="00477794" w:rsidRPr="00374407" w:rsidRDefault="00BE1C15" w:rsidP="00374407">
      <w:pPr>
        <w:pStyle w:val="ListParagraph"/>
        <w:numPr>
          <w:ilvl w:val="0"/>
          <w:numId w:val="3"/>
        </w:numPr>
        <w:spacing w:line="360" w:lineRule="auto"/>
        <w:rPr>
          <w:rFonts w:asciiTheme="minorHAnsi" w:hAnsiTheme="minorHAnsi"/>
          <w:sz w:val="22"/>
          <w:szCs w:val="22"/>
        </w:rPr>
      </w:pPr>
      <w:r>
        <w:rPr>
          <w:rFonts w:asciiTheme="minorHAnsi" w:hAnsiTheme="minorHAnsi"/>
          <w:sz w:val="22"/>
          <w:szCs w:val="22"/>
        </w:rPr>
        <w:t xml:space="preserve">Explain how </w:t>
      </w:r>
      <w:r w:rsidR="00477794" w:rsidRPr="00374407">
        <w:rPr>
          <w:rFonts w:asciiTheme="minorHAnsi" w:hAnsiTheme="minorHAnsi"/>
          <w:sz w:val="22"/>
          <w:szCs w:val="22"/>
        </w:rPr>
        <w:t>Price floor and price ceiling</w:t>
      </w:r>
      <w:r w:rsidR="00D06EEC" w:rsidRPr="00374407">
        <w:rPr>
          <w:rFonts w:asciiTheme="minorHAnsi" w:hAnsiTheme="minorHAnsi"/>
          <w:sz w:val="22"/>
          <w:szCs w:val="22"/>
        </w:rPr>
        <w:t>s can create economic surplus or shortage</w:t>
      </w:r>
    </w:p>
    <w:p w:rsidR="00BF63EF" w:rsidRPr="00374407" w:rsidRDefault="00BF63EF"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Discuss the role of behavioral economics – including the idea of “strict rationality.</w:t>
      </w:r>
      <w:r w:rsidR="009C23D7">
        <w:rPr>
          <w:rFonts w:asciiTheme="minorHAnsi" w:hAnsiTheme="minorHAnsi"/>
          <w:sz w:val="22"/>
          <w:szCs w:val="22"/>
        </w:rPr>
        <w:t xml:space="preserve"> Who is Homo </w:t>
      </w:r>
      <w:proofErr w:type="spellStart"/>
      <w:r w:rsidR="009C23D7">
        <w:rPr>
          <w:rFonts w:asciiTheme="minorHAnsi" w:hAnsiTheme="minorHAnsi"/>
          <w:sz w:val="22"/>
          <w:szCs w:val="22"/>
        </w:rPr>
        <w:t>Economicus</w:t>
      </w:r>
      <w:proofErr w:type="spellEnd"/>
      <w:r w:rsidR="009C23D7">
        <w:rPr>
          <w:rFonts w:asciiTheme="minorHAnsi" w:hAnsiTheme="minorHAnsi"/>
          <w:sz w:val="22"/>
          <w:szCs w:val="22"/>
        </w:rPr>
        <w:t xml:space="preserve">? </w:t>
      </w:r>
    </w:p>
    <w:p w:rsidR="00BF63EF" w:rsidRPr="00374407" w:rsidRDefault="00BF63EF"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What is the difference between si</w:t>
      </w:r>
      <w:r w:rsidR="00374407" w:rsidRPr="00374407">
        <w:rPr>
          <w:rFonts w:asciiTheme="minorHAnsi" w:hAnsiTheme="minorHAnsi"/>
          <w:sz w:val="22"/>
          <w:szCs w:val="22"/>
        </w:rPr>
        <w:t>m</w:t>
      </w:r>
      <w:r w:rsidRPr="00374407">
        <w:rPr>
          <w:rFonts w:asciiTheme="minorHAnsi" w:hAnsiTheme="minorHAnsi"/>
          <w:sz w:val="22"/>
          <w:szCs w:val="22"/>
        </w:rPr>
        <w:t xml:space="preserve">ple </w:t>
      </w:r>
      <w:r w:rsidR="00CC512D" w:rsidRPr="00374407">
        <w:rPr>
          <w:rFonts w:asciiTheme="minorHAnsi" w:hAnsiTheme="minorHAnsi"/>
          <w:sz w:val="22"/>
          <w:szCs w:val="22"/>
        </w:rPr>
        <w:t>interest and compound interest?</w:t>
      </w:r>
    </w:p>
    <w:p w:rsidR="00CC512D" w:rsidRPr="00374407" w:rsidRDefault="00477794" w:rsidP="00374407">
      <w:pPr>
        <w:pStyle w:val="ListParagraph"/>
        <w:numPr>
          <w:ilvl w:val="0"/>
          <w:numId w:val="3"/>
        </w:numPr>
        <w:spacing w:line="360" w:lineRule="auto"/>
        <w:rPr>
          <w:rFonts w:asciiTheme="minorHAnsi" w:hAnsiTheme="minorHAnsi"/>
          <w:bCs/>
          <w:sz w:val="22"/>
          <w:szCs w:val="22"/>
        </w:rPr>
      </w:pPr>
      <w:r w:rsidRPr="00374407">
        <w:rPr>
          <w:rFonts w:asciiTheme="minorHAnsi" w:hAnsiTheme="minorHAnsi"/>
          <w:sz w:val="22"/>
          <w:szCs w:val="22"/>
        </w:rPr>
        <w:t xml:space="preserve">Define </w:t>
      </w:r>
      <w:r w:rsidRPr="00374407">
        <w:rPr>
          <w:rFonts w:asciiTheme="minorHAnsi" w:eastAsiaTheme="minorEastAsia" w:hAnsiTheme="minorHAnsi"/>
          <w:bCs/>
          <w:sz w:val="22"/>
          <w:szCs w:val="22"/>
        </w:rPr>
        <w:t>Liquidity</w:t>
      </w:r>
    </w:p>
    <w:p w:rsidR="00477794" w:rsidRPr="00374407" w:rsidRDefault="00477794" w:rsidP="00374407">
      <w:pPr>
        <w:pStyle w:val="ListParagraph"/>
        <w:numPr>
          <w:ilvl w:val="0"/>
          <w:numId w:val="3"/>
        </w:numPr>
        <w:spacing w:line="360" w:lineRule="auto"/>
        <w:rPr>
          <w:rFonts w:asciiTheme="minorHAnsi" w:hAnsiTheme="minorHAnsi"/>
          <w:bCs/>
          <w:sz w:val="22"/>
          <w:szCs w:val="22"/>
        </w:rPr>
      </w:pPr>
      <w:r w:rsidRPr="00374407">
        <w:rPr>
          <w:rFonts w:asciiTheme="minorHAnsi" w:hAnsiTheme="minorHAnsi"/>
          <w:bCs/>
          <w:sz w:val="22"/>
          <w:szCs w:val="22"/>
        </w:rPr>
        <w:t>What is FDIC and NCUA insurance</w:t>
      </w:r>
    </w:p>
    <w:p w:rsidR="00477794" w:rsidRPr="00374407" w:rsidRDefault="00477794" w:rsidP="00374407">
      <w:pPr>
        <w:pStyle w:val="ListParagraph"/>
        <w:numPr>
          <w:ilvl w:val="0"/>
          <w:numId w:val="3"/>
        </w:numPr>
        <w:spacing w:line="360" w:lineRule="auto"/>
        <w:rPr>
          <w:rFonts w:asciiTheme="minorHAnsi" w:hAnsiTheme="minorHAnsi"/>
          <w:bCs/>
          <w:sz w:val="22"/>
          <w:szCs w:val="22"/>
        </w:rPr>
      </w:pPr>
      <w:r w:rsidRPr="00374407">
        <w:rPr>
          <w:rFonts w:asciiTheme="minorHAnsi" w:hAnsiTheme="minorHAnsi"/>
          <w:bCs/>
          <w:sz w:val="22"/>
          <w:szCs w:val="22"/>
        </w:rPr>
        <w:t xml:space="preserve">What is the difference between a </w:t>
      </w:r>
      <w:r w:rsidR="00374407" w:rsidRPr="00374407">
        <w:rPr>
          <w:rFonts w:asciiTheme="minorHAnsi" w:hAnsiTheme="minorHAnsi"/>
          <w:bCs/>
          <w:sz w:val="22"/>
          <w:szCs w:val="22"/>
        </w:rPr>
        <w:t>savings</w:t>
      </w:r>
      <w:r w:rsidRPr="00374407">
        <w:rPr>
          <w:rFonts w:asciiTheme="minorHAnsi" w:hAnsiTheme="minorHAnsi"/>
          <w:bCs/>
          <w:sz w:val="22"/>
          <w:szCs w:val="22"/>
        </w:rPr>
        <w:t xml:space="preserve"> account and a Certificate of Deposit? </w:t>
      </w:r>
    </w:p>
    <w:p w:rsidR="00030A4F" w:rsidRPr="00374407" w:rsidRDefault="00DB0AC5" w:rsidP="00374407">
      <w:pPr>
        <w:numPr>
          <w:ilvl w:val="0"/>
          <w:numId w:val="3"/>
        </w:numPr>
        <w:spacing w:after="0" w:line="360" w:lineRule="auto"/>
        <w:rPr>
          <w:bCs/>
        </w:rPr>
      </w:pPr>
      <w:r w:rsidRPr="00374407">
        <w:rPr>
          <w:bCs/>
        </w:rPr>
        <w:t xml:space="preserve">Respond to the following quote: </w:t>
      </w:r>
      <w:r w:rsidR="00905417" w:rsidRPr="00374407">
        <w:rPr>
          <w:bCs/>
        </w:rPr>
        <w:t xml:space="preserve">“In any system that does not rely on markets, personal incentives are usually divorced from productivity.  Firms and workers are not rewarded for innovation and hard work, nor are they punished for sloth and inefficiency.” </w:t>
      </w:r>
      <w:r w:rsidR="00030A4F" w:rsidRPr="00374407">
        <w:rPr>
          <w:bCs/>
        </w:rPr>
        <w:t>Give an example:</w:t>
      </w:r>
    </w:p>
    <w:p w:rsidR="00DB0AC5"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Define and give an example of a perverse incentive</w:t>
      </w:r>
    </w:p>
    <w:p w:rsidR="00030A4F"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 xml:space="preserve">What is </w:t>
      </w:r>
      <w:r w:rsidRPr="00374407">
        <w:rPr>
          <w:rFonts w:asciiTheme="minorHAnsi" w:eastAsiaTheme="minorEastAsia" w:hAnsiTheme="minorHAnsi"/>
          <w:sz w:val="22"/>
          <w:szCs w:val="22"/>
        </w:rPr>
        <w:t>principal-agent problem</w:t>
      </w:r>
      <w:r w:rsidRPr="00374407">
        <w:rPr>
          <w:rFonts w:asciiTheme="minorHAnsi" w:hAnsiTheme="minorHAnsi"/>
          <w:sz w:val="22"/>
          <w:szCs w:val="22"/>
        </w:rPr>
        <w:t xml:space="preserve">? What two conditions create a principle agent problem? </w:t>
      </w:r>
    </w:p>
    <w:p w:rsidR="00DB0AC5"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What is the prisoner</w:t>
      </w:r>
      <w:r w:rsidR="00374407" w:rsidRPr="00374407">
        <w:rPr>
          <w:rFonts w:asciiTheme="minorHAnsi" w:hAnsiTheme="minorHAnsi"/>
          <w:sz w:val="22"/>
          <w:szCs w:val="22"/>
        </w:rPr>
        <w:t>’</w:t>
      </w:r>
      <w:r w:rsidRPr="00374407">
        <w:rPr>
          <w:rFonts w:asciiTheme="minorHAnsi" w:hAnsiTheme="minorHAnsi"/>
          <w:sz w:val="22"/>
          <w:szCs w:val="22"/>
        </w:rPr>
        <w:t>s Dilemma? What is a real life example?</w:t>
      </w:r>
    </w:p>
    <w:p w:rsidR="00863AF2" w:rsidRPr="00374407" w:rsidRDefault="00905417" w:rsidP="00374407">
      <w:pPr>
        <w:pStyle w:val="ListParagraph"/>
        <w:numPr>
          <w:ilvl w:val="0"/>
          <w:numId w:val="3"/>
        </w:numPr>
        <w:spacing w:line="360" w:lineRule="auto"/>
        <w:rPr>
          <w:rFonts w:asciiTheme="minorHAnsi" w:hAnsiTheme="minorHAnsi"/>
          <w:sz w:val="22"/>
          <w:szCs w:val="22"/>
        </w:rPr>
      </w:pPr>
      <w:r w:rsidRPr="00374407">
        <w:rPr>
          <w:rFonts w:asciiTheme="minorHAnsi" w:eastAsiaTheme="minorEastAsia" w:hAnsiTheme="minorHAnsi"/>
          <w:sz w:val="22"/>
          <w:szCs w:val="22"/>
        </w:rPr>
        <w:t>What is creative destruction?</w:t>
      </w:r>
    </w:p>
    <w:p w:rsidR="00DB0AC5"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What is a monopoly?</w:t>
      </w:r>
    </w:p>
    <w:p w:rsidR="00DB0AC5"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What are the major pieces o</w:t>
      </w:r>
      <w:r w:rsidR="00F02792" w:rsidRPr="00374407">
        <w:rPr>
          <w:rFonts w:asciiTheme="minorHAnsi" w:hAnsiTheme="minorHAnsi"/>
          <w:sz w:val="22"/>
          <w:szCs w:val="22"/>
        </w:rPr>
        <w:t>f Anti-Trust legislation (two)</w:t>
      </w:r>
    </w:p>
    <w:p w:rsidR="00F02792"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 xml:space="preserve">What is a </w:t>
      </w:r>
      <w:r w:rsidR="00374407" w:rsidRPr="00374407">
        <w:rPr>
          <w:rFonts w:asciiTheme="minorHAnsi" w:hAnsiTheme="minorHAnsi"/>
          <w:sz w:val="22"/>
          <w:szCs w:val="22"/>
        </w:rPr>
        <w:t>Tariff</w:t>
      </w:r>
      <w:r w:rsidRPr="00374407">
        <w:rPr>
          <w:rFonts w:asciiTheme="minorHAnsi" w:hAnsiTheme="minorHAnsi"/>
          <w:sz w:val="22"/>
          <w:szCs w:val="22"/>
        </w:rPr>
        <w:t>?</w:t>
      </w:r>
    </w:p>
    <w:p w:rsidR="00F02792"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Define Externality?</w:t>
      </w:r>
    </w:p>
    <w:p w:rsidR="00DB0AC5"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eastAsiaTheme="minorEastAsia" w:hAnsiTheme="minorHAnsi"/>
          <w:sz w:val="22"/>
          <w:szCs w:val="22"/>
        </w:rPr>
        <w:t>What are the two mechanisms (tools) that government can use in dealing with externalities?</w:t>
      </w:r>
    </w:p>
    <w:p w:rsidR="00DB0AC5" w:rsidRPr="00374407" w:rsidRDefault="00DB0AC5" w:rsidP="0037440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 xml:space="preserve">What are public goods? What are the two major </w:t>
      </w:r>
      <w:r w:rsidR="00374407" w:rsidRPr="00374407">
        <w:rPr>
          <w:rFonts w:asciiTheme="minorHAnsi" w:hAnsiTheme="minorHAnsi"/>
          <w:sz w:val="22"/>
          <w:szCs w:val="22"/>
        </w:rPr>
        <w:t>characteristics</w:t>
      </w:r>
      <w:r w:rsidRPr="00374407">
        <w:rPr>
          <w:rFonts w:asciiTheme="minorHAnsi" w:hAnsiTheme="minorHAnsi"/>
          <w:sz w:val="22"/>
          <w:szCs w:val="22"/>
        </w:rPr>
        <w:t xml:space="preserve"> of a </w:t>
      </w:r>
      <w:r w:rsidR="00374407" w:rsidRPr="00374407">
        <w:rPr>
          <w:rFonts w:asciiTheme="minorHAnsi" w:hAnsiTheme="minorHAnsi"/>
          <w:sz w:val="22"/>
          <w:szCs w:val="22"/>
        </w:rPr>
        <w:t>public</w:t>
      </w:r>
      <w:r w:rsidRPr="00374407">
        <w:rPr>
          <w:rFonts w:asciiTheme="minorHAnsi" w:hAnsiTheme="minorHAnsi"/>
          <w:sz w:val="22"/>
          <w:szCs w:val="22"/>
        </w:rPr>
        <w:t xml:space="preserve"> good? What is a free rider?</w:t>
      </w:r>
    </w:p>
    <w:p w:rsidR="00740DE7" w:rsidRPr="009C23D7" w:rsidRDefault="00DB0AC5" w:rsidP="009C23D7">
      <w:pPr>
        <w:pStyle w:val="ListParagraph"/>
        <w:numPr>
          <w:ilvl w:val="0"/>
          <w:numId w:val="3"/>
        </w:numPr>
        <w:spacing w:line="360" w:lineRule="auto"/>
        <w:rPr>
          <w:rFonts w:asciiTheme="minorHAnsi" w:hAnsiTheme="minorHAnsi"/>
          <w:sz w:val="22"/>
          <w:szCs w:val="22"/>
        </w:rPr>
      </w:pPr>
      <w:r w:rsidRPr="00374407">
        <w:rPr>
          <w:rFonts w:asciiTheme="minorHAnsi" w:hAnsiTheme="minorHAnsi"/>
          <w:sz w:val="22"/>
          <w:szCs w:val="22"/>
        </w:rPr>
        <w:t xml:space="preserve">What are the 6 major </w:t>
      </w:r>
      <w:r w:rsidR="00374407" w:rsidRPr="00374407">
        <w:rPr>
          <w:rFonts w:asciiTheme="minorHAnsi" w:hAnsiTheme="minorHAnsi"/>
          <w:sz w:val="22"/>
          <w:szCs w:val="22"/>
        </w:rPr>
        <w:t>functions</w:t>
      </w:r>
      <w:r w:rsidRPr="00374407">
        <w:rPr>
          <w:rFonts w:asciiTheme="minorHAnsi" w:hAnsiTheme="minorHAnsi"/>
          <w:sz w:val="22"/>
          <w:szCs w:val="22"/>
        </w:rPr>
        <w:t xml:space="preserve"> o</w:t>
      </w:r>
      <w:r w:rsidR="00374407" w:rsidRPr="00374407">
        <w:rPr>
          <w:rFonts w:asciiTheme="minorHAnsi" w:hAnsiTheme="minorHAnsi"/>
          <w:sz w:val="22"/>
          <w:szCs w:val="22"/>
        </w:rPr>
        <w:t>f the government in the economy?</w:t>
      </w:r>
      <w:r w:rsidRPr="00374407">
        <w:rPr>
          <w:rFonts w:asciiTheme="minorHAnsi" w:hAnsiTheme="minorHAnsi"/>
          <w:sz w:val="22"/>
          <w:szCs w:val="22"/>
        </w:rPr>
        <w:t xml:space="preserve"> Define</w:t>
      </w:r>
      <w:r w:rsidR="00374407" w:rsidRPr="00374407">
        <w:rPr>
          <w:rFonts w:asciiTheme="minorHAnsi" w:hAnsiTheme="minorHAnsi"/>
          <w:sz w:val="22"/>
          <w:szCs w:val="22"/>
        </w:rPr>
        <w:t xml:space="preserve"> </w:t>
      </w:r>
      <w:r w:rsidRPr="00374407">
        <w:rPr>
          <w:rFonts w:asciiTheme="minorHAnsi" w:hAnsiTheme="minorHAnsi"/>
          <w:sz w:val="22"/>
          <w:szCs w:val="22"/>
        </w:rPr>
        <w:t>each one</w:t>
      </w:r>
    </w:p>
    <w:p w:rsidR="00740DE7" w:rsidRPr="00740DE7" w:rsidRDefault="00740DE7" w:rsidP="00740DE7">
      <w:pPr>
        <w:keepNext/>
        <w:spacing w:after="0" w:line="240" w:lineRule="auto"/>
        <w:jc w:val="center"/>
        <w:outlineLvl w:val="0"/>
        <w:rPr>
          <w:rFonts w:ascii="Arial" w:eastAsia="Times" w:hAnsi="Arial" w:cs="Times New Roman"/>
          <w:b/>
          <w:sz w:val="24"/>
          <w:szCs w:val="20"/>
        </w:rPr>
      </w:pPr>
      <w:r w:rsidRPr="00740DE7">
        <w:rPr>
          <w:rFonts w:ascii="Arial" w:eastAsia="Times" w:hAnsi="Arial" w:cs="Times New Roman"/>
          <w:b/>
          <w:sz w:val="24"/>
          <w:szCs w:val="20"/>
        </w:rPr>
        <w:lastRenderedPageBreak/>
        <w:t xml:space="preserve">Supply and Demand Graph </w:t>
      </w:r>
      <w:r w:rsidR="009C23D7">
        <w:rPr>
          <w:rFonts w:ascii="Arial" w:eastAsia="Times" w:hAnsi="Arial" w:cs="Times New Roman"/>
          <w:b/>
          <w:sz w:val="24"/>
          <w:szCs w:val="20"/>
        </w:rPr>
        <w:t>practice</w:t>
      </w:r>
    </w:p>
    <w:p w:rsidR="00740DE7" w:rsidRPr="00740DE7" w:rsidRDefault="00740DE7" w:rsidP="00740DE7">
      <w:pPr>
        <w:spacing w:after="0" w:line="240" w:lineRule="auto"/>
        <w:rPr>
          <w:rFonts w:ascii="Times" w:eastAsia="Times" w:hAnsi="Times"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Directions:  On the graph below, label the </w:t>
      </w:r>
      <w:r w:rsidRPr="00740DE7">
        <w:rPr>
          <w:rFonts w:ascii="Arial" w:eastAsia="Times" w:hAnsi="Arial" w:cs="Times New Roman"/>
          <w:b/>
          <w:sz w:val="24"/>
          <w:szCs w:val="20"/>
        </w:rPr>
        <w:t>x-axis “Quantity”</w:t>
      </w:r>
      <w:r w:rsidRPr="00740DE7">
        <w:rPr>
          <w:rFonts w:ascii="Arial" w:eastAsia="Times" w:hAnsi="Arial" w:cs="Times New Roman"/>
          <w:sz w:val="24"/>
          <w:szCs w:val="20"/>
        </w:rPr>
        <w:t xml:space="preserve"> and label the </w:t>
      </w:r>
      <w:r w:rsidRPr="00740DE7">
        <w:rPr>
          <w:rFonts w:ascii="Arial" w:eastAsia="Times" w:hAnsi="Arial" w:cs="Times New Roman"/>
          <w:b/>
          <w:sz w:val="24"/>
          <w:szCs w:val="20"/>
        </w:rPr>
        <w:t>y-axis “Price.”</w:t>
      </w:r>
      <w:r w:rsidRPr="00740DE7">
        <w:rPr>
          <w:rFonts w:ascii="Arial" w:eastAsia="Times" w:hAnsi="Arial" w:cs="Times New Roman"/>
          <w:sz w:val="24"/>
          <w:szCs w:val="20"/>
        </w:rPr>
        <w:t xml:space="preserve">  Place the following coordinate points on the graph below.  Then connect the points with a line.</w:t>
      </w:r>
      <w:r w:rsidRPr="00740DE7">
        <w:rPr>
          <w:rFonts w:ascii="Arial" w:eastAsia="Times" w:hAnsi="Arial" w:cs="Times New Roman"/>
          <w:b/>
          <w:sz w:val="24"/>
          <w:szCs w:val="20"/>
        </w:rPr>
        <w:t xml:space="preserve">  Label each line as directed.</w:t>
      </w:r>
    </w:p>
    <w:p w:rsidR="00740DE7" w:rsidRPr="00740DE7" w:rsidRDefault="00740DE7" w:rsidP="00740DE7">
      <w:pPr>
        <w:spacing w:after="0" w:line="240" w:lineRule="auto"/>
        <w:rPr>
          <w:rFonts w:ascii="Arial" w:eastAsia="Times"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740DE7" w:rsidRPr="00740DE7" w:rsidTr="00791956">
        <w:trPr>
          <w:cantSplit/>
        </w:trPr>
        <w:tc>
          <w:tcPr>
            <w:tcW w:w="3830" w:type="dxa"/>
            <w:gridSpan w:val="2"/>
          </w:tcPr>
          <w:p w:rsidR="00740DE7" w:rsidRPr="00740DE7" w:rsidRDefault="00740DE7"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 xml:space="preserve">Label this line </w:t>
            </w:r>
            <w:r w:rsidRPr="00740DE7">
              <w:rPr>
                <w:rFonts w:ascii="Arial" w:eastAsia="Times" w:hAnsi="Arial" w:cs="Times New Roman"/>
                <w:b/>
                <w:szCs w:val="20"/>
              </w:rPr>
              <w:t>“Supply”</w:t>
            </w:r>
          </w:p>
        </w:tc>
        <w:tc>
          <w:tcPr>
            <w:tcW w:w="1915" w:type="dxa"/>
            <w:tcBorders>
              <w:top w:val="nil"/>
              <w:bottom w:val="nil"/>
            </w:tcBorders>
          </w:tcPr>
          <w:p w:rsidR="00740DE7" w:rsidRPr="00740DE7" w:rsidRDefault="00740DE7" w:rsidP="00740DE7">
            <w:pPr>
              <w:spacing w:after="0" w:line="240" w:lineRule="auto"/>
              <w:rPr>
                <w:rFonts w:ascii="Arial" w:eastAsia="Times" w:hAnsi="Arial" w:cs="Times New Roman"/>
                <w:szCs w:val="20"/>
              </w:rPr>
            </w:pPr>
          </w:p>
        </w:tc>
        <w:tc>
          <w:tcPr>
            <w:tcW w:w="3831" w:type="dxa"/>
            <w:gridSpan w:val="2"/>
          </w:tcPr>
          <w:p w:rsidR="00740DE7" w:rsidRPr="00740DE7" w:rsidRDefault="00740DE7"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 xml:space="preserve">Label this line </w:t>
            </w:r>
            <w:r w:rsidRPr="00740DE7">
              <w:rPr>
                <w:rFonts w:ascii="Arial" w:eastAsia="Times" w:hAnsi="Arial" w:cs="Times New Roman"/>
                <w:b/>
                <w:szCs w:val="20"/>
              </w:rPr>
              <w:t>“Demand”</w:t>
            </w:r>
          </w:p>
        </w:tc>
      </w:tr>
      <w:tr w:rsidR="00740DE7" w:rsidRPr="00740DE7" w:rsidTr="00791956">
        <w:tc>
          <w:tcPr>
            <w:tcW w:w="1915" w:type="dxa"/>
          </w:tcPr>
          <w:p w:rsidR="00740DE7" w:rsidRPr="00740DE7" w:rsidRDefault="007107C8"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Producers will supply this </w:t>
            </w:r>
            <w:r w:rsidRPr="00740DE7">
              <w:rPr>
                <w:rFonts w:ascii="Arial" w:eastAsia="Times" w:hAnsi="Arial" w:cs="Times New Roman"/>
                <w:b/>
                <w:szCs w:val="20"/>
              </w:rPr>
              <w:t>quantity</w:t>
            </w:r>
            <w:r w:rsidRPr="00740DE7">
              <w:rPr>
                <w:rFonts w:ascii="Arial" w:eastAsia="Times" w:hAnsi="Arial" w:cs="Times New Roman"/>
                <w:szCs w:val="20"/>
              </w:rPr>
              <w:t xml:space="preserve"> of </w:t>
            </w:r>
            <w:proofErr w:type="gramStart"/>
            <w:r>
              <w:rPr>
                <w:rFonts w:ascii="Arial" w:eastAsia="Times" w:hAnsi="Arial" w:cs="Times New Roman"/>
                <w:szCs w:val="20"/>
              </w:rPr>
              <w:t xml:space="preserve">Gerbils </w:t>
            </w:r>
            <w:r w:rsidRPr="00740DE7">
              <w:rPr>
                <w:rFonts w:ascii="Arial" w:eastAsia="Times" w:hAnsi="Arial" w:cs="Times New Roman"/>
                <w:szCs w:val="20"/>
              </w:rPr>
              <w:t xml:space="preserve"> .</w:t>
            </w:r>
            <w:proofErr w:type="gramEnd"/>
            <w:r w:rsidRPr="00740DE7">
              <w:rPr>
                <w:rFonts w:ascii="Arial" w:eastAsia="Times" w:hAnsi="Arial" w:cs="Times New Roman"/>
                <w:szCs w:val="20"/>
              </w:rPr>
              <w:t xml:space="preserve"> .</w:t>
            </w:r>
            <w:r w:rsidR="00740DE7" w:rsidRPr="00740DE7">
              <w:rPr>
                <w:rFonts w:ascii="Arial" w:eastAsia="Times" w:hAnsi="Arial" w:cs="Times New Roman"/>
                <w:szCs w:val="20"/>
              </w:rPr>
              <w:t>.</w:t>
            </w:r>
          </w:p>
        </w:tc>
        <w:tc>
          <w:tcPr>
            <w:tcW w:w="1915" w:type="dxa"/>
          </w:tcPr>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 . . at this </w:t>
            </w:r>
            <w:r w:rsidRPr="00740DE7">
              <w:rPr>
                <w:rFonts w:ascii="Arial" w:eastAsia="Times" w:hAnsi="Arial" w:cs="Times New Roman"/>
                <w:b/>
                <w:szCs w:val="20"/>
              </w:rPr>
              <w:t>price</w:t>
            </w:r>
          </w:p>
        </w:tc>
        <w:tc>
          <w:tcPr>
            <w:tcW w:w="1915" w:type="dxa"/>
            <w:tcBorders>
              <w:top w:val="nil"/>
              <w:bottom w:val="nil"/>
            </w:tcBorders>
          </w:tcPr>
          <w:p w:rsidR="00740DE7" w:rsidRPr="00740DE7" w:rsidRDefault="00740DE7" w:rsidP="00740DE7">
            <w:pPr>
              <w:spacing w:after="0" w:line="240" w:lineRule="auto"/>
              <w:rPr>
                <w:rFonts w:ascii="Arial" w:eastAsia="Times" w:hAnsi="Arial" w:cs="Times New Roman"/>
                <w:szCs w:val="20"/>
              </w:rPr>
            </w:pPr>
          </w:p>
        </w:tc>
        <w:tc>
          <w:tcPr>
            <w:tcW w:w="1915" w:type="dxa"/>
          </w:tcPr>
          <w:p w:rsidR="00740DE7" w:rsidRPr="00740DE7" w:rsidRDefault="00740DE7"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Buyers will demand this </w:t>
            </w:r>
            <w:r w:rsidRPr="00740DE7">
              <w:rPr>
                <w:rFonts w:ascii="Arial" w:eastAsia="Times" w:hAnsi="Arial" w:cs="Times New Roman"/>
                <w:b/>
                <w:szCs w:val="20"/>
              </w:rPr>
              <w:t xml:space="preserve">quantity </w:t>
            </w:r>
            <w:r w:rsidRPr="00740DE7">
              <w:rPr>
                <w:rFonts w:ascii="Arial" w:eastAsia="Times" w:hAnsi="Arial" w:cs="Times New Roman"/>
                <w:szCs w:val="20"/>
              </w:rPr>
              <w:t xml:space="preserve">of </w:t>
            </w:r>
            <w:r>
              <w:rPr>
                <w:rFonts w:ascii="Arial" w:eastAsia="Times" w:hAnsi="Arial" w:cs="Times New Roman"/>
                <w:szCs w:val="20"/>
              </w:rPr>
              <w:t>Gerbils</w:t>
            </w:r>
            <w:r w:rsidRPr="00740DE7">
              <w:rPr>
                <w:rFonts w:ascii="Arial" w:eastAsia="Times" w:hAnsi="Arial" w:cs="Times New Roman"/>
                <w:szCs w:val="20"/>
              </w:rPr>
              <w:t xml:space="preserve"> . . .</w:t>
            </w:r>
          </w:p>
        </w:tc>
        <w:tc>
          <w:tcPr>
            <w:tcW w:w="1916" w:type="dxa"/>
          </w:tcPr>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b/>
                <w:szCs w:val="20"/>
              </w:rPr>
            </w:pPr>
            <w:r w:rsidRPr="00740DE7">
              <w:rPr>
                <w:rFonts w:ascii="Arial" w:eastAsia="Times" w:hAnsi="Arial" w:cs="Times New Roman"/>
                <w:szCs w:val="20"/>
              </w:rPr>
              <w:t xml:space="preserve">. . . at this </w:t>
            </w:r>
            <w:r w:rsidRPr="00740DE7">
              <w:rPr>
                <w:rFonts w:ascii="Arial" w:eastAsia="Times" w:hAnsi="Arial" w:cs="Times New Roman"/>
                <w:b/>
                <w:szCs w:val="20"/>
              </w:rPr>
              <w:t>price</w:t>
            </w:r>
          </w:p>
        </w:tc>
      </w:tr>
      <w:tr w:rsidR="00740DE7" w:rsidRPr="00740DE7" w:rsidTr="00791956">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x</w:t>
            </w:r>
          </w:p>
        </w:tc>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Y</w:t>
            </w:r>
          </w:p>
        </w:tc>
        <w:tc>
          <w:tcPr>
            <w:tcW w:w="1915" w:type="dxa"/>
            <w:tcBorders>
              <w:top w:val="nil"/>
              <w:bottom w:val="nil"/>
            </w:tcBorders>
          </w:tcPr>
          <w:p w:rsidR="00740DE7" w:rsidRPr="00740DE7" w:rsidRDefault="00740DE7" w:rsidP="00740DE7">
            <w:pPr>
              <w:spacing w:after="0" w:line="240" w:lineRule="auto"/>
              <w:rPr>
                <w:rFonts w:ascii="Arial" w:eastAsia="Times" w:hAnsi="Arial" w:cs="Times New Roman"/>
                <w:b/>
                <w:szCs w:val="20"/>
              </w:rPr>
            </w:pPr>
          </w:p>
        </w:tc>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x</w:t>
            </w:r>
          </w:p>
        </w:tc>
        <w:tc>
          <w:tcPr>
            <w:tcW w:w="1916"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y</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6</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$1</w:t>
            </w:r>
            <w:r>
              <w:rPr>
                <w:rFonts w:ascii="Arial" w:eastAsia="Times" w:hAnsi="Arial" w:cs="Times New Roman"/>
                <w:szCs w:val="20"/>
              </w:rPr>
              <w:t>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6</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$4</w:t>
            </w:r>
            <w:r>
              <w:rPr>
                <w:rFonts w:ascii="Arial" w:eastAsia="Times" w:hAnsi="Arial" w:cs="Times New Roman"/>
                <w:szCs w:val="20"/>
              </w:rPr>
              <w:t>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9</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$1</w:t>
            </w:r>
            <w:r>
              <w:rPr>
                <w:rFonts w:ascii="Arial" w:eastAsia="Times" w:hAnsi="Arial" w:cs="Times New Roman"/>
                <w:szCs w:val="20"/>
              </w:rPr>
              <w:t>5</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9</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$35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12</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w:t>
            </w:r>
            <w:r>
              <w:rPr>
                <w:rFonts w:ascii="Arial" w:eastAsia="Times" w:hAnsi="Arial" w:cs="Times New Roman"/>
                <w:szCs w:val="20"/>
              </w:rPr>
              <w:t>20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12</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$30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$2</w:t>
            </w:r>
            <w:r>
              <w:rPr>
                <w:rFonts w:ascii="Arial" w:eastAsia="Times" w:hAnsi="Arial" w:cs="Times New Roman"/>
                <w:szCs w:val="20"/>
              </w:rPr>
              <w:t>5</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$25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18</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w:t>
            </w:r>
            <w:r>
              <w:rPr>
                <w:rFonts w:ascii="Arial" w:eastAsia="Times" w:hAnsi="Arial" w:cs="Times New Roman"/>
                <w:szCs w:val="20"/>
              </w:rPr>
              <w:t>30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18</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$20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21</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$35</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21</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$15</w:t>
            </w:r>
          </w:p>
        </w:tc>
      </w:tr>
      <w:tr w:rsidR="007107C8" w:rsidRPr="00740DE7" w:rsidTr="00791956">
        <w:tc>
          <w:tcPr>
            <w:tcW w:w="1915"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24</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$40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24</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$10</w:t>
            </w:r>
          </w:p>
        </w:tc>
      </w:tr>
    </w:tbl>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jc w:val="center"/>
        <w:rPr>
          <w:rFonts w:ascii="Arial" w:eastAsia="Times" w:hAnsi="Arial" w:cs="Times New Roman"/>
          <w:b/>
          <w:sz w:val="24"/>
          <w:szCs w:val="24"/>
        </w:rPr>
      </w:pPr>
      <w:r w:rsidRPr="00740DE7">
        <w:rPr>
          <w:rFonts w:ascii="Arial" w:eastAsia="Times" w:hAnsi="Arial" w:cs="Times New Roman"/>
          <w:b/>
          <w:sz w:val="24"/>
          <w:szCs w:val="20"/>
        </w:rPr>
        <w:t xml:space="preserve">Supply and </w:t>
      </w:r>
      <w:r w:rsidRPr="00740DE7">
        <w:rPr>
          <w:rFonts w:ascii="Arial" w:eastAsia="Times" w:hAnsi="Arial" w:cs="Times New Roman"/>
          <w:b/>
          <w:sz w:val="24"/>
          <w:szCs w:val="24"/>
        </w:rPr>
        <w:t xml:space="preserve">Demand for </w:t>
      </w:r>
      <w:r w:rsidRPr="00752160">
        <w:rPr>
          <w:rFonts w:ascii="Arial" w:eastAsia="Times" w:hAnsi="Arial" w:cs="Times New Roman"/>
          <w:b/>
          <w:sz w:val="24"/>
          <w:szCs w:val="24"/>
        </w:rPr>
        <w:t>Gerbils</w:t>
      </w:r>
    </w:p>
    <w:p w:rsidR="00740DE7" w:rsidRPr="00740DE7" w:rsidRDefault="00740DE7" w:rsidP="00740DE7">
      <w:pPr>
        <w:spacing w:after="0" w:line="240" w:lineRule="auto"/>
        <w:rPr>
          <w:rFonts w:ascii="Arial" w:eastAsia="Times" w:hAnsi="Arial" w:cs="Times New Roman"/>
          <w:b/>
          <w:sz w:val="24"/>
          <w:szCs w:val="24"/>
        </w:rPr>
      </w:pPr>
    </w:p>
    <w:tbl>
      <w:tblPr>
        <w:tblW w:w="0" w:type="auto"/>
        <w:jc w:val="cente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000" w:firstRow="0" w:lastRow="0" w:firstColumn="0" w:lastColumn="0" w:noHBand="0" w:noVBand="0"/>
      </w:tblPr>
      <w:tblGrid>
        <w:gridCol w:w="704"/>
        <w:gridCol w:w="705"/>
        <w:gridCol w:w="705"/>
        <w:gridCol w:w="705"/>
        <w:gridCol w:w="705"/>
        <w:gridCol w:w="704"/>
        <w:gridCol w:w="705"/>
        <w:gridCol w:w="705"/>
        <w:gridCol w:w="705"/>
        <w:gridCol w:w="705"/>
      </w:tblGrid>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4"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r>
    </w:tbl>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keepNext/>
        <w:spacing w:after="0" w:line="240" w:lineRule="auto"/>
        <w:jc w:val="center"/>
        <w:outlineLvl w:val="0"/>
        <w:rPr>
          <w:rFonts w:ascii="Arial" w:eastAsia="Times" w:hAnsi="Arial" w:cs="Times New Roman"/>
          <w:b/>
          <w:sz w:val="24"/>
          <w:szCs w:val="20"/>
        </w:rPr>
      </w:pPr>
      <w:r w:rsidRPr="00740DE7">
        <w:rPr>
          <w:rFonts w:ascii="Arial" w:eastAsia="Times" w:hAnsi="Arial" w:cs="Times New Roman"/>
          <w:b/>
          <w:sz w:val="24"/>
          <w:szCs w:val="20"/>
        </w:rPr>
        <w:t>Practice Understanding Supply and Demand</w:t>
      </w:r>
    </w:p>
    <w:p w:rsidR="00740DE7" w:rsidRPr="00740DE7" w:rsidRDefault="00740DE7" w:rsidP="00740DE7">
      <w:pPr>
        <w:spacing w:after="0" w:line="240" w:lineRule="auto"/>
        <w:jc w:val="center"/>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Directions:  Use your notes and your Supply and Demand Graph to answer the following questions.</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1.  What is the Market equilibrium price</w:t>
      </w:r>
      <w:r w:rsidR="0023264B">
        <w:rPr>
          <w:rFonts w:ascii="Arial" w:eastAsia="Times" w:hAnsi="Arial" w:cs="Times New Roman"/>
          <w:sz w:val="24"/>
          <w:szCs w:val="20"/>
        </w:rPr>
        <w:t xml:space="preserve"> for gerbils</w:t>
      </w:r>
      <w:r w:rsidRPr="00740DE7">
        <w:rPr>
          <w:rFonts w:ascii="Arial" w:eastAsia="Times" w:hAnsi="Arial" w:cs="Times New Roman"/>
          <w:sz w:val="24"/>
          <w:szCs w:val="20"/>
        </w:rPr>
        <w:t>?</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2.  What is the Market equilibrium quantity supplied and quantity demanded</w:t>
      </w:r>
      <w:r w:rsidR="0023264B">
        <w:rPr>
          <w:rFonts w:ascii="Arial" w:eastAsia="Times" w:hAnsi="Arial" w:cs="Times New Roman"/>
          <w:sz w:val="24"/>
          <w:szCs w:val="20"/>
        </w:rPr>
        <w:t xml:space="preserve"> of gerbils</w:t>
      </w:r>
      <w:r w:rsidRPr="00740DE7">
        <w:rPr>
          <w:rFonts w:ascii="Arial" w:eastAsia="Times" w:hAnsi="Arial" w:cs="Times New Roman"/>
          <w:sz w:val="24"/>
          <w:szCs w:val="20"/>
        </w:rPr>
        <w:t xml:space="preserve">? </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3.  If the price was $1</w:t>
      </w:r>
      <w:r w:rsidR="0023264B">
        <w:rPr>
          <w:rFonts w:ascii="Arial" w:eastAsia="Times" w:hAnsi="Arial" w:cs="Times New Roman"/>
          <w:sz w:val="24"/>
          <w:szCs w:val="20"/>
        </w:rPr>
        <w:t>5</w:t>
      </w:r>
      <w:r w:rsidRPr="00740DE7">
        <w:rPr>
          <w:rFonts w:ascii="Arial" w:eastAsia="Times" w:hAnsi="Arial" w:cs="Times New Roman"/>
          <w:sz w:val="24"/>
          <w:szCs w:val="20"/>
        </w:rPr>
        <w:t xml:space="preserve"> we would have a </w:t>
      </w:r>
      <w:r w:rsidR="0023264B">
        <w:rPr>
          <w:rFonts w:ascii="Arial" w:eastAsia="Times" w:hAnsi="Arial" w:cs="Times New Roman"/>
          <w:sz w:val="24"/>
          <w:szCs w:val="20"/>
        </w:rPr>
        <w:t xml:space="preserve">(circle) </w:t>
      </w:r>
      <w:r w:rsidR="0023264B">
        <w:rPr>
          <w:rFonts w:ascii="Arial" w:eastAsia="Times" w:hAnsi="Arial" w:cs="Times New Roman"/>
          <w:b/>
          <w:sz w:val="24"/>
          <w:szCs w:val="20"/>
        </w:rPr>
        <w:t xml:space="preserve">surplus/ </w:t>
      </w:r>
      <w:r w:rsidRPr="00740DE7">
        <w:rPr>
          <w:rFonts w:ascii="Arial" w:eastAsia="Times" w:hAnsi="Arial" w:cs="Times New Roman"/>
          <w:b/>
          <w:sz w:val="24"/>
          <w:szCs w:val="20"/>
        </w:rPr>
        <w:t xml:space="preserve">shortage </w:t>
      </w:r>
      <w:r w:rsidRPr="00740DE7">
        <w:rPr>
          <w:rFonts w:ascii="Arial" w:eastAsia="Times" w:hAnsi="Arial" w:cs="Times New Roman"/>
          <w:sz w:val="24"/>
          <w:szCs w:val="20"/>
        </w:rPr>
        <w:t>of ______</w:t>
      </w:r>
      <w:r w:rsidR="0023264B">
        <w:rPr>
          <w:rFonts w:ascii="Arial" w:eastAsia="Times" w:hAnsi="Arial" w:cs="Times New Roman"/>
          <w:sz w:val="24"/>
          <w:szCs w:val="20"/>
        </w:rPr>
        <w:t xml:space="preserve"> (number)</w:t>
      </w:r>
      <w:r w:rsidR="0023264B" w:rsidRPr="0023264B">
        <w:rPr>
          <w:rFonts w:ascii="Arial" w:eastAsia="Times" w:hAnsi="Arial" w:cs="Times New Roman"/>
          <w:sz w:val="24"/>
          <w:szCs w:val="20"/>
        </w:rPr>
        <w:t xml:space="preserve"> </w:t>
      </w:r>
      <w:r w:rsidR="0023264B">
        <w:rPr>
          <w:rFonts w:ascii="Arial" w:eastAsia="Times" w:hAnsi="Arial" w:cs="Times New Roman"/>
          <w:sz w:val="24"/>
          <w:szCs w:val="20"/>
        </w:rPr>
        <w:t>gerbils</w:t>
      </w:r>
      <w:r w:rsidRPr="00740DE7">
        <w:rPr>
          <w:rFonts w:ascii="Arial" w:eastAsia="Times" w:hAnsi="Arial" w:cs="Times New Roman"/>
          <w:b/>
          <w:sz w:val="24"/>
          <w:szCs w:val="20"/>
        </w:rPr>
        <w:t>?</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4.  WHY would there be a </w:t>
      </w:r>
      <w:r w:rsidRPr="00740DE7">
        <w:rPr>
          <w:rFonts w:ascii="Arial" w:eastAsia="Times" w:hAnsi="Arial" w:cs="Times New Roman"/>
          <w:b/>
          <w:sz w:val="24"/>
          <w:szCs w:val="20"/>
        </w:rPr>
        <w:t>surplus/ shortage</w:t>
      </w:r>
      <w:r w:rsidRPr="00740DE7">
        <w:rPr>
          <w:rFonts w:ascii="Arial" w:eastAsia="Times" w:hAnsi="Arial" w:cs="Times New Roman"/>
          <w:sz w:val="24"/>
          <w:szCs w:val="20"/>
        </w:rPr>
        <w:t xml:space="preserve"> at this price?  </w:t>
      </w:r>
      <w:r w:rsidRPr="00740DE7">
        <w:rPr>
          <w:rFonts w:ascii="Arial" w:eastAsia="Times" w:hAnsi="Arial" w:cs="Times New Roman"/>
          <w:b/>
          <w:sz w:val="24"/>
          <w:szCs w:val="20"/>
        </w:rPr>
        <w:t xml:space="preserve">Use the words “supply” and “demand” in your answer. </w:t>
      </w:r>
      <w:r w:rsidRPr="00740DE7">
        <w:rPr>
          <w:rFonts w:ascii="Arial" w:eastAsia="Times" w:hAnsi="Arial" w:cs="Times New Roman"/>
          <w:sz w:val="24"/>
          <w:szCs w:val="20"/>
        </w:rPr>
        <w:t>What would sellers do to their prices in this situation?</w:t>
      </w:r>
    </w:p>
    <w:p w:rsidR="00374407" w:rsidRDefault="00374407" w:rsidP="00740DE7">
      <w:pPr>
        <w:spacing w:after="0" w:line="240" w:lineRule="auto"/>
        <w:rPr>
          <w:rFonts w:ascii="Arial" w:eastAsia="Times" w:hAnsi="Arial" w:cs="Times New Roman"/>
          <w:sz w:val="24"/>
          <w:szCs w:val="20"/>
        </w:rPr>
      </w:pPr>
    </w:p>
    <w:p w:rsidR="00374407" w:rsidRPr="00740DE7" w:rsidRDefault="0037440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23264B" w:rsidRPr="00740DE7" w:rsidRDefault="00740DE7" w:rsidP="0023264B">
      <w:pPr>
        <w:spacing w:after="0" w:line="240" w:lineRule="auto"/>
        <w:rPr>
          <w:rFonts w:ascii="Arial" w:eastAsia="Times" w:hAnsi="Arial" w:cs="Times New Roman"/>
          <w:sz w:val="24"/>
          <w:szCs w:val="20"/>
        </w:rPr>
      </w:pPr>
      <w:r w:rsidRPr="00740DE7">
        <w:rPr>
          <w:rFonts w:ascii="Arial" w:eastAsia="Times" w:hAnsi="Arial" w:cs="Times New Roman"/>
          <w:sz w:val="24"/>
          <w:szCs w:val="20"/>
        </w:rPr>
        <w:t>5</w:t>
      </w:r>
      <w:r w:rsidR="0023264B">
        <w:rPr>
          <w:rFonts w:ascii="Arial" w:eastAsia="Times" w:hAnsi="Arial" w:cs="Times New Roman"/>
          <w:sz w:val="24"/>
          <w:szCs w:val="20"/>
        </w:rPr>
        <w:t>.  If the price was $35</w:t>
      </w:r>
      <w:r w:rsidRPr="00740DE7">
        <w:rPr>
          <w:rFonts w:ascii="Arial" w:eastAsia="Times" w:hAnsi="Arial" w:cs="Times New Roman"/>
          <w:sz w:val="24"/>
          <w:szCs w:val="20"/>
        </w:rPr>
        <w:t xml:space="preserve"> </w:t>
      </w:r>
      <w:r w:rsidR="0023264B" w:rsidRPr="00740DE7">
        <w:rPr>
          <w:rFonts w:ascii="Arial" w:eastAsia="Times" w:hAnsi="Arial" w:cs="Times New Roman"/>
          <w:sz w:val="24"/>
          <w:szCs w:val="20"/>
        </w:rPr>
        <w:t xml:space="preserve">would have a </w:t>
      </w:r>
      <w:r w:rsidR="0023264B">
        <w:rPr>
          <w:rFonts w:ascii="Arial" w:eastAsia="Times" w:hAnsi="Arial" w:cs="Times New Roman"/>
          <w:sz w:val="24"/>
          <w:szCs w:val="20"/>
        </w:rPr>
        <w:t xml:space="preserve">(circle) </w:t>
      </w:r>
      <w:r w:rsidR="0023264B">
        <w:rPr>
          <w:rFonts w:ascii="Arial" w:eastAsia="Times" w:hAnsi="Arial" w:cs="Times New Roman"/>
          <w:b/>
          <w:sz w:val="24"/>
          <w:szCs w:val="20"/>
        </w:rPr>
        <w:t xml:space="preserve">surplus/ </w:t>
      </w:r>
      <w:r w:rsidR="0023264B" w:rsidRPr="00740DE7">
        <w:rPr>
          <w:rFonts w:ascii="Arial" w:eastAsia="Times" w:hAnsi="Arial" w:cs="Times New Roman"/>
          <w:b/>
          <w:sz w:val="24"/>
          <w:szCs w:val="20"/>
        </w:rPr>
        <w:t xml:space="preserve">shortage </w:t>
      </w:r>
      <w:r w:rsidR="0023264B" w:rsidRPr="00740DE7">
        <w:rPr>
          <w:rFonts w:ascii="Arial" w:eastAsia="Times" w:hAnsi="Arial" w:cs="Times New Roman"/>
          <w:sz w:val="24"/>
          <w:szCs w:val="20"/>
        </w:rPr>
        <w:t>of ______</w:t>
      </w:r>
      <w:r w:rsidR="0023264B">
        <w:rPr>
          <w:rFonts w:ascii="Arial" w:eastAsia="Times" w:hAnsi="Arial" w:cs="Times New Roman"/>
          <w:sz w:val="24"/>
          <w:szCs w:val="20"/>
        </w:rPr>
        <w:t xml:space="preserve"> (number)</w:t>
      </w:r>
      <w:r w:rsidR="0023264B" w:rsidRPr="0023264B">
        <w:rPr>
          <w:rFonts w:ascii="Arial" w:eastAsia="Times" w:hAnsi="Arial" w:cs="Times New Roman"/>
          <w:sz w:val="24"/>
          <w:szCs w:val="20"/>
        </w:rPr>
        <w:t xml:space="preserve"> </w:t>
      </w:r>
      <w:r w:rsidR="0023264B">
        <w:rPr>
          <w:rFonts w:ascii="Arial" w:eastAsia="Times" w:hAnsi="Arial" w:cs="Times New Roman"/>
          <w:sz w:val="24"/>
          <w:szCs w:val="20"/>
        </w:rPr>
        <w:t>gerbils</w:t>
      </w:r>
      <w:r w:rsidR="0023264B" w:rsidRPr="00740DE7">
        <w:rPr>
          <w:rFonts w:ascii="Arial" w:eastAsia="Times" w:hAnsi="Arial" w:cs="Times New Roman"/>
          <w:b/>
          <w:sz w:val="24"/>
          <w:szCs w:val="20"/>
        </w:rPr>
        <w:t>?</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7. Imagine that </w:t>
      </w:r>
      <w:r w:rsidR="007107C8">
        <w:rPr>
          <w:rFonts w:ascii="Arial" w:eastAsia="Times" w:hAnsi="Arial" w:cs="Times New Roman"/>
          <w:sz w:val="24"/>
          <w:szCs w:val="20"/>
        </w:rPr>
        <w:t xml:space="preserve">the price of gerbil feed triples. What </w:t>
      </w:r>
      <w:r w:rsidR="00374407">
        <w:rPr>
          <w:rFonts w:ascii="Arial" w:eastAsia="Times" w:hAnsi="Arial" w:cs="Times New Roman"/>
          <w:sz w:val="24"/>
          <w:szCs w:val="20"/>
        </w:rPr>
        <w:t>would</w:t>
      </w:r>
      <w:r w:rsidR="007107C8">
        <w:rPr>
          <w:rFonts w:ascii="Arial" w:eastAsia="Times" w:hAnsi="Arial" w:cs="Times New Roman"/>
          <w:sz w:val="24"/>
          <w:szCs w:val="20"/>
        </w:rPr>
        <w:t xml:space="preserve"> this do to our supply curve</w:t>
      </w:r>
      <w:r w:rsidR="007D7F12">
        <w:rPr>
          <w:rFonts w:ascii="Arial" w:eastAsia="Times" w:hAnsi="Arial" w:cs="Times New Roman"/>
          <w:sz w:val="24"/>
          <w:szCs w:val="20"/>
        </w:rPr>
        <w:t xml:space="preserve"> for gerbils? Why?</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8. Plot the new </w:t>
      </w:r>
      <w:r w:rsidR="009C23D7">
        <w:rPr>
          <w:rFonts w:ascii="Arial" w:eastAsia="Times" w:hAnsi="Arial" w:cs="Times New Roman"/>
          <w:sz w:val="24"/>
          <w:szCs w:val="20"/>
        </w:rPr>
        <w:t>supply</w:t>
      </w:r>
      <w:r w:rsidRPr="00740DE7">
        <w:rPr>
          <w:rFonts w:ascii="Arial" w:eastAsia="Times" w:hAnsi="Arial" w:cs="Times New Roman"/>
          <w:sz w:val="24"/>
          <w:szCs w:val="20"/>
        </w:rPr>
        <w:t xml:space="preserve"> curve</w:t>
      </w:r>
      <w:r w:rsidR="007107C8">
        <w:rPr>
          <w:rFonts w:ascii="Arial" w:eastAsia="Times" w:hAnsi="Arial" w:cs="Times New Roman"/>
          <w:sz w:val="24"/>
          <w:szCs w:val="20"/>
        </w:rPr>
        <w:t xml:space="preserve"> on the original graph</w:t>
      </w:r>
      <w:r w:rsidRPr="00740DE7">
        <w:rPr>
          <w:rFonts w:ascii="Arial" w:eastAsia="Times" w:hAnsi="Arial" w:cs="Times New Roman"/>
          <w:sz w:val="24"/>
          <w:szCs w:val="20"/>
        </w:rPr>
        <w:t>:</w:t>
      </w:r>
    </w:p>
    <w:p w:rsidR="00740DE7" w:rsidRPr="00740DE7" w:rsidRDefault="00740DE7" w:rsidP="00740DE7">
      <w:pPr>
        <w:spacing w:after="0" w:line="240" w:lineRule="auto"/>
        <w:rPr>
          <w:rFonts w:ascii="Arial" w:eastAsia="Times"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6"/>
      </w:tblGrid>
      <w:tr w:rsidR="00740DE7" w:rsidRPr="00740DE7" w:rsidTr="00791956">
        <w:trPr>
          <w:cantSplit/>
        </w:trPr>
        <w:tc>
          <w:tcPr>
            <w:tcW w:w="3831" w:type="dxa"/>
            <w:gridSpan w:val="2"/>
          </w:tcPr>
          <w:p w:rsidR="00740DE7" w:rsidRPr="00740DE7" w:rsidRDefault="00740DE7" w:rsidP="007107C8">
            <w:pPr>
              <w:spacing w:after="0" w:line="240" w:lineRule="auto"/>
              <w:jc w:val="center"/>
              <w:rPr>
                <w:rFonts w:ascii="Arial" w:eastAsia="Times" w:hAnsi="Arial" w:cs="Times New Roman"/>
                <w:szCs w:val="20"/>
              </w:rPr>
            </w:pPr>
            <w:r w:rsidRPr="00740DE7">
              <w:rPr>
                <w:rFonts w:ascii="Arial" w:eastAsia="Times" w:hAnsi="Arial" w:cs="Times New Roman"/>
                <w:szCs w:val="20"/>
              </w:rPr>
              <w:t xml:space="preserve">Label this line </w:t>
            </w:r>
            <w:r w:rsidRPr="00740DE7">
              <w:rPr>
                <w:rFonts w:ascii="Arial" w:eastAsia="Times" w:hAnsi="Arial" w:cs="Times New Roman"/>
                <w:b/>
                <w:szCs w:val="20"/>
              </w:rPr>
              <w:t>“</w:t>
            </w:r>
            <w:r w:rsidR="007107C8">
              <w:rPr>
                <w:rFonts w:ascii="Arial" w:eastAsia="Times" w:hAnsi="Arial" w:cs="Times New Roman"/>
                <w:b/>
                <w:szCs w:val="20"/>
              </w:rPr>
              <w:t>S2</w:t>
            </w:r>
            <w:r w:rsidRPr="00740DE7">
              <w:rPr>
                <w:rFonts w:ascii="Arial" w:eastAsia="Times" w:hAnsi="Arial" w:cs="Times New Roman"/>
                <w:b/>
                <w:szCs w:val="20"/>
              </w:rPr>
              <w:t>”</w:t>
            </w:r>
          </w:p>
        </w:tc>
      </w:tr>
      <w:tr w:rsidR="00740DE7" w:rsidRPr="00740DE7" w:rsidTr="00791956">
        <w:tc>
          <w:tcPr>
            <w:tcW w:w="1915" w:type="dxa"/>
          </w:tcPr>
          <w:p w:rsidR="00740DE7" w:rsidRPr="00740DE7" w:rsidRDefault="007107C8"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Producers will supply this </w:t>
            </w:r>
            <w:r w:rsidRPr="00740DE7">
              <w:rPr>
                <w:rFonts w:ascii="Arial" w:eastAsia="Times" w:hAnsi="Arial" w:cs="Times New Roman"/>
                <w:b/>
                <w:szCs w:val="20"/>
              </w:rPr>
              <w:t>quantity</w:t>
            </w:r>
            <w:r w:rsidRPr="00740DE7">
              <w:rPr>
                <w:rFonts w:ascii="Arial" w:eastAsia="Times" w:hAnsi="Arial" w:cs="Times New Roman"/>
                <w:szCs w:val="20"/>
              </w:rPr>
              <w:t xml:space="preserve"> of </w:t>
            </w:r>
            <w:proofErr w:type="gramStart"/>
            <w:r>
              <w:rPr>
                <w:rFonts w:ascii="Arial" w:eastAsia="Times" w:hAnsi="Arial" w:cs="Times New Roman"/>
                <w:szCs w:val="20"/>
              </w:rPr>
              <w:t xml:space="preserve">Gerbils </w:t>
            </w:r>
            <w:r w:rsidRPr="00740DE7">
              <w:rPr>
                <w:rFonts w:ascii="Arial" w:eastAsia="Times" w:hAnsi="Arial" w:cs="Times New Roman"/>
                <w:szCs w:val="20"/>
              </w:rPr>
              <w:t xml:space="preserve"> .</w:t>
            </w:r>
            <w:proofErr w:type="gramEnd"/>
            <w:r w:rsidRPr="00740DE7">
              <w:rPr>
                <w:rFonts w:ascii="Arial" w:eastAsia="Times" w:hAnsi="Arial" w:cs="Times New Roman"/>
                <w:szCs w:val="20"/>
              </w:rPr>
              <w:t xml:space="preserve"> ..</w:t>
            </w:r>
            <w:r w:rsidR="00740DE7" w:rsidRPr="00740DE7">
              <w:rPr>
                <w:rFonts w:ascii="Arial" w:eastAsia="Times" w:hAnsi="Arial" w:cs="Times New Roman"/>
                <w:szCs w:val="20"/>
              </w:rPr>
              <w:t>. .</w:t>
            </w:r>
          </w:p>
        </w:tc>
        <w:tc>
          <w:tcPr>
            <w:tcW w:w="1916" w:type="dxa"/>
          </w:tcPr>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b/>
                <w:szCs w:val="20"/>
              </w:rPr>
            </w:pPr>
            <w:r w:rsidRPr="00740DE7">
              <w:rPr>
                <w:rFonts w:ascii="Arial" w:eastAsia="Times" w:hAnsi="Arial" w:cs="Times New Roman"/>
                <w:szCs w:val="20"/>
              </w:rPr>
              <w:t xml:space="preserve">. . . at this </w:t>
            </w:r>
            <w:r w:rsidRPr="00740DE7">
              <w:rPr>
                <w:rFonts w:ascii="Arial" w:eastAsia="Times" w:hAnsi="Arial" w:cs="Times New Roman"/>
                <w:b/>
                <w:szCs w:val="20"/>
              </w:rPr>
              <w:t>price</w:t>
            </w:r>
          </w:p>
        </w:tc>
        <w:bookmarkStart w:id="0" w:name="_GoBack"/>
        <w:bookmarkEnd w:id="0"/>
      </w:tr>
      <w:tr w:rsidR="00740DE7" w:rsidRPr="00740DE7" w:rsidTr="00791956">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x</w:t>
            </w:r>
          </w:p>
        </w:tc>
        <w:tc>
          <w:tcPr>
            <w:tcW w:w="1916"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y</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3</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sidRPr="00740DE7">
              <w:rPr>
                <w:rFonts w:ascii="Arial" w:eastAsia="Times" w:hAnsi="Arial" w:cs="Times New Roman"/>
                <w:szCs w:val="20"/>
              </w:rPr>
              <w:t>$4</w:t>
            </w:r>
            <w:r>
              <w:rPr>
                <w:rFonts w:ascii="Arial" w:eastAsia="Times" w:hAnsi="Arial" w:cs="Times New Roman"/>
                <w:szCs w:val="20"/>
              </w:rPr>
              <w:t>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6</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$35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9</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$30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12</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$20</w:t>
            </w:r>
          </w:p>
        </w:tc>
      </w:tr>
      <w:tr w:rsidR="007107C8" w:rsidRPr="00740DE7" w:rsidTr="007107C8">
        <w:trPr>
          <w:trHeight w:val="60"/>
        </w:trPr>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18</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21</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$10</w:t>
            </w:r>
          </w:p>
        </w:tc>
      </w:tr>
    </w:tbl>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9. What is the new equilibrium price and quantity?</w:t>
      </w:r>
    </w:p>
    <w:sectPr w:rsidR="00740DE7" w:rsidRPr="0074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F3F"/>
    <w:multiLevelType w:val="hybridMultilevel"/>
    <w:tmpl w:val="F6B6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0101D5"/>
    <w:multiLevelType w:val="hybridMultilevel"/>
    <w:tmpl w:val="E31A21A6"/>
    <w:lvl w:ilvl="0" w:tplc="33ACD3C6">
      <w:start w:val="1"/>
      <w:numFmt w:val="bullet"/>
      <w:lvlText w:val=""/>
      <w:lvlJc w:val="left"/>
      <w:pPr>
        <w:tabs>
          <w:tab w:val="num" w:pos="720"/>
        </w:tabs>
        <w:ind w:left="720" w:hanging="360"/>
      </w:pPr>
      <w:rPr>
        <w:rFonts w:ascii="Wingdings 2" w:hAnsi="Wingdings 2" w:hint="default"/>
      </w:rPr>
    </w:lvl>
    <w:lvl w:ilvl="1" w:tplc="F822BC92" w:tentative="1">
      <w:start w:val="1"/>
      <w:numFmt w:val="bullet"/>
      <w:lvlText w:val=""/>
      <w:lvlJc w:val="left"/>
      <w:pPr>
        <w:tabs>
          <w:tab w:val="num" w:pos="1440"/>
        </w:tabs>
        <w:ind w:left="1440" w:hanging="360"/>
      </w:pPr>
      <w:rPr>
        <w:rFonts w:ascii="Wingdings 2" w:hAnsi="Wingdings 2" w:hint="default"/>
      </w:rPr>
    </w:lvl>
    <w:lvl w:ilvl="2" w:tplc="B364AF46" w:tentative="1">
      <w:start w:val="1"/>
      <w:numFmt w:val="bullet"/>
      <w:lvlText w:val=""/>
      <w:lvlJc w:val="left"/>
      <w:pPr>
        <w:tabs>
          <w:tab w:val="num" w:pos="2160"/>
        </w:tabs>
        <w:ind w:left="2160" w:hanging="360"/>
      </w:pPr>
      <w:rPr>
        <w:rFonts w:ascii="Wingdings 2" w:hAnsi="Wingdings 2" w:hint="default"/>
      </w:rPr>
    </w:lvl>
    <w:lvl w:ilvl="3" w:tplc="962801E6" w:tentative="1">
      <w:start w:val="1"/>
      <w:numFmt w:val="bullet"/>
      <w:lvlText w:val=""/>
      <w:lvlJc w:val="left"/>
      <w:pPr>
        <w:tabs>
          <w:tab w:val="num" w:pos="2880"/>
        </w:tabs>
        <w:ind w:left="2880" w:hanging="360"/>
      </w:pPr>
      <w:rPr>
        <w:rFonts w:ascii="Wingdings 2" w:hAnsi="Wingdings 2" w:hint="default"/>
      </w:rPr>
    </w:lvl>
    <w:lvl w:ilvl="4" w:tplc="4314A116" w:tentative="1">
      <w:start w:val="1"/>
      <w:numFmt w:val="bullet"/>
      <w:lvlText w:val=""/>
      <w:lvlJc w:val="left"/>
      <w:pPr>
        <w:tabs>
          <w:tab w:val="num" w:pos="3600"/>
        </w:tabs>
        <w:ind w:left="3600" w:hanging="360"/>
      </w:pPr>
      <w:rPr>
        <w:rFonts w:ascii="Wingdings 2" w:hAnsi="Wingdings 2" w:hint="default"/>
      </w:rPr>
    </w:lvl>
    <w:lvl w:ilvl="5" w:tplc="4C76DD3C" w:tentative="1">
      <w:start w:val="1"/>
      <w:numFmt w:val="bullet"/>
      <w:lvlText w:val=""/>
      <w:lvlJc w:val="left"/>
      <w:pPr>
        <w:tabs>
          <w:tab w:val="num" w:pos="4320"/>
        </w:tabs>
        <w:ind w:left="4320" w:hanging="360"/>
      </w:pPr>
      <w:rPr>
        <w:rFonts w:ascii="Wingdings 2" w:hAnsi="Wingdings 2" w:hint="default"/>
      </w:rPr>
    </w:lvl>
    <w:lvl w:ilvl="6" w:tplc="CED8E85A" w:tentative="1">
      <w:start w:val="1"/>
      <w:numFmt w:val="bullet"/>
      <w:lvlText w:val=""/>
      <w:lvlJc w:val="left"/>
      <w:pPr>
        <w:tabs>
          <w:tab w:val="num" w:pos="5040"/>
        </w:tabs>
        <w:ind w:left="5040" w:hanging="360"/>
      </w:pPr>
      <w:rPr>
        <w:rFonts w:ascii="Wingdings 2" w:hAnsi="Wingdings 2" w:hint="default"/>
      </w:rPr>
    </w:lvl>
    <w:lvl w:ilvl="7" w:tplc="86505062" w:tentative="1">
      <w:start w:val="1"/>
      <w:numFmt w:val="bullet"/>
      <w:lvlText w:val=""/>
      <w:lvlJc w:val="left"/>
      <w:pPr>
        <w:tabs>
          <w:tab w:val="num" w:pos="5760"/>
        </w:tabs>
        <w:ind w:left="5760" w:hanging="360"/>
      </w:pPr>
      <w:rPr>
        <w:rFonts w:ascii="Wingdings 2" w:hAnsi="Wingdings 2" w:hint="default"/>
      </w:rPr>
    </w:lvl>
    <w:lvl w:ilvl="8" w:tplc="1546984A" w:tentative="1">
      <w:start w:val="1"/>
      <w:numFmt w:val="bullet"/>
      <w:lvlText w:val=""/>
      <w:lvlJc w:val="left"/>
      <w:pPr>
        <w:tabs>
          <w:tab w:val="num" w:pos="6480"/>
        </w:tabs>
        <w:ind w:left="6480" w:hanging="360"/>
      </w:pPr>
      <w:rPr>
        <w:rFonts w:ascii="Wingdings 2" w:hAnsi="Wingdings 2" w:hint="default"/>
      </w:rPr>
    </w:lvl>
  </w:abstractNum>
  <w:abstractNum w:abstractNumId="2">
    <w:nsid w:val="5383195D"/>
    <w:multiLevelType w:val="hybridMultilevel"/>
    <w:tmpl w:val="AD7021D4"/>
    <w:lvl w:ilvl="0" w:tplc="2C1482C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11D04"/>
    <w:multiLevelType w:val="hybridMultilevel"/>
    <w:tmpl w:val="D4265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9677E"/>
    <w:multiLevelType w:val="hybridMultilevel"/>
    <w:tmpl w:val="3C8AE5C8"/>
    <w:lvl w:ilvl="0" w:tplc="E4E4A99C">
      <w:start w:val="1"/>
      <w:numFmt w:val="bullet"/>
      <w:lvlText w:val=""/>
      <w:lvlJc w:val="left"/>
      <w:pPr>
        <w:tabs>
          <w:tab w:val="num" w:pos="720"/>
        </w:tabs>
        <w:ind w:left="720" w:hanging="360"/>
      </w:pPr>
      <w:rPr>
        <w:rFonts w:ascii="Wingdings 2" w:hAnsi="Wingdings 2" w:hint="default"/>
      </w:rPr>
    </w:lvl>
    <w:lvl w:ilvl="1" w:tplc="5FAA893C" w:tentative="1">
      <w:start w:val="1"/>
      <w:numFmt w:val="bullet"/>
      <w:lvlText w:val=""/>
      <w:lvlJc w:val="left"/>
      <w:pPr>
        <w:tabs>
          <w:tab w:val="num" w:pos="1440"/>
        </w:tabs>
        <w:ind w:left="1440" w:hanging="360"/>
      </w:pPr>
      <w:rPr>
        <w:rFonts w:ascii="Wingdings 2" w:hAnsi="Wingdings 2" w:hint="default"/>
      </w:rPr>
    </w:lvl>
    <w:lvl w:ilvl="2" w:tplc="4CCC9D74" w:tentative="1">
      <w:start w:val="1"/>
      <w:numFmt w:val="bullet"/>
      <w:lvlText w:val=""/>
      <w:lvlJc w:val="left"/>
      <w:pPr>
        <w:tabs>
          <w:tab w:val="num" w:pos="2160"/>
        </w:tabs>
        <w:ind w:left="2160" w:hanging="360"/>
      </w:pPr>
      <w:rPr>
        <w:rFonts w:ascii="Wingdings 2" w:hAnsi="Wingdings 2" w:hint="default"/>
      </w:rPr>
    </w:lvl>
    <w:lvl w:ilvl="3" w:tplc="1CDC9A68" w:tentative="1">
      <w:start w:val="1"/>
      <w:numFmt w:val="bullet"/>
      <w:lvlText w:val=""/>
      <w:lvlJc w:val="left"/>
      <w:pPr>
        <w:tabs>
          <w:tab w:val="num" w:pos="2880"/>
        </w:tabs>
        <w:ind w:left="2880" w:hanging="360"/>
      </w:pPr>
      <w:rPr>
        <w:rFonts w:ascii="Wingdings 2" w:hAnsi="Wingdings 2" w:hint="default"/>
      </w:rPr>
    </w:lvl>
    <w:lvl w:ilvl="4" w:tplc="1D0E0B8C" w:tentative="1">
      <w:start w:val="1"/>
      <w:numFmt w:val="bullet"/>
      <w:lvlText w:val=""/>
      <w:lvlJc w:val="left"/>
      <w:pPr>
        <w:tabs>
          <w:tab w:val="num" w:pos="3600"/>
        </w:tabs>
        <w:ind w:left="3600" w:hanging="360"/>
      </w:pPr>
      <w:rPr>
        <w:rFonts w:ascii="Wingdings 2" w:hAnsi="Wingdings 2" w:hint="default"/>
      </w:rPr>
    </w:lvl>
    <w:lvl w:ilvl="5" w:tplc="607CE114" w:tentative="1">
      <w:start w:val="1"/>
      <w:numFmt w:val="bullet"/>
      <w:lvlText w:val=""/>
      <w:lvlJc w:val="left"/>
      <w:pPr>
        <w:tabs>
          <w:tab w:val="num" w:pos="4320"/>
        </w:tabs>
        <w:ind w:left="4320" w:hanging="360"/>
      </w:pPr>
      <w:rPr>
        <w:rFonts w:ascii="Wingdings 2" w:hAnsi="Wingdings 2" w:hint="default"/>
      </w:rPr>
    </w:lvl>
    <w:lvl w:ilvl="6" w:tplc="51B4C67E" w:tentative="1">
      <w:start w:val="1"/>
      <w:numFmt w:val="bullet"/>
      <w:lvlText w:val=""/>
      <w:lvlJc w:val="left"/>
      <w:pPr>
        <w:tabs>
          <w:tab w:val="num" w:pos="5040"/>
        </w:tabs>
        <w:ind w:left="5040" w:hanging="360"/>
      </w:pPr>
      <w:rPr>
        <w:rFonts w:ascii="Wingdings 2" w:hAnsi="Wingdings 2" w:hint="default"/>
      </w:rPr>
    </w:lvl>
    <w:lvl w:ilvl="7" w:tplc="5A109C04" w:tentative="1">
      <w:start w:val="1"/>
      <w:numFmt w:val="bullet"/>
      <w:lvlText w:val=""/>
      <w:lvlJc w:val="left"/>
      <w:pPr>
        <w:tabs>
          <w:tab w:val="num" w:pos="5760"/>
        </w:tabs>
        <w:ind w:left="5760" w:hanging="360"/>
      </w:pPr>
      <w:rPr>
        <w:rFonts w:ascii="Wingdings 2" w:hAnsi="Wingdings 2" w:hint="default"/>
      </w:rPr>
    </w:lvl>
    <w:lvl w:ilvl="8" w:tplc="E75C56E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B3"/>
    <w:rsid w:val="00030A4F"/>
    <w:rsid w:val="0023264B"/>
    <w:rsid w:val="00374407"/>
    <w:rsid w:val="0038424A"/>
    <w:rsid w:val="003B5CF0"/>
    <w:rsid w:val="00477794"/>
    <w:rsid w:val="00596E6B"/>
    <w:rsid w:val="005F178B"/>
    <w:rsid w:val="006635B3"/>
    <w:rsid w:val="007107C8"/>
    <w:rsid w:val="00740DE7"/>
    <w:rsid w:val="00752160"/>
    <w:rsid w:val="007D7F12"/>
    <w:rsid w:val="00863AF2"/>
    <w:rsid w:val="00905417"/>
    <w:rsid w:val="00944044"/>
    <w:rsid w:val="009C23D7"/>
    <w:rsid w:val="00A52AD9"/>
    <w:rsid w:val="00BE1C15"/>
    <w:rsid w:val="00BF63EF"/>
    <w:rsid w:val="00CC512D"/>
    <w:rsid w:val="00D06EEC"/>
    <w:rsid w:val="00DB0AC5"/>
    <w:rsid w:val="00F0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92"/>
  </w:style>
  <w:style w:type="paragraph" w:styleId="Heading1">
    <w:name w:val="heading 1"/>
    <w:basedOn w:val="Normal"/>
    <w:next w:val="Normal"/>
    <w:link w:val="Heading1Char"/>
    <w:qFormat/>
    <w:rsid w:val="00BF63EF"/>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3EF"/>
    <w:rPr>
      <w:rFonts w:ascii="Arial" w:eastAsia="Times New Roman" w:hAnsi="Arial" w:cs="Times New Roman"/>
      <w:b/>
      <w:sz w:val="24"/>
      <w:szCs w:val="20"/>
    </w:rPr>
  </w:style>
  <w:style w:type="paragraph" w:styleId="ListParagraph">
    <w:name w:val="List Paragraph"/>
    <w:basedOn w:val="Normal"/>
    <w:uiPriority w:val="34"/>
    <w:qFormat/>
    <w:rsid w:val="00DB0AC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92"/>
  </w:style>
  <w:style w:type="paragraph" w:styleId="Heading1">
    <w:name w:val="heading 1"/>
    <w:basedOn w:val="Normal"/>
    <w:next w:val="Normal"/>
    <w:link w:val="Heading1Char"/>
    <w:qFormat/>
    <w:rsid w:val="00BF63EF"/>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3EF"/>
    <w:rPr>
      <w:rFonts w:ascii="Arial" w:eastAsia="Times New Roman" w:hAnsi="Arial" w:cs="Times New Roman"/>
      <w:b/>
      <w:sz w:val="24"/>
      <w:szCs w:val="20"/>
    </w:rPr>
  </w:style>
  <w:style w:type="paragraph" w:styleId="ListParagraph">
    <w:name w:val="List Paragraph"/>
    <w:basedOn w:val="Normal"/>
    <w:uiPriority w:val="34"/>
    <w:qFormat/>
    <w:rsid w:val="00DB0AC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7934">
      <w:bodyDiv w:val="1"/>
      <w:marLeft w:val="0"/>
      <w:marRight w:val="0"/>
      <w:marTop w:val="0"/>
      <w:marBottom w:val="0"/>
      <w:divBdr>
        <w:top w:val="none" w:sz="0" w:space="0" w:color="auto"/>
        <w:left w:val="none" w:sz="0" w:space="0" w:color="auto"/>
        <w:bottom w:val="none" w:sz="0" w:space="0" w:color="auto"/>
        <w:right w:val="none" w:sz="0" w:space="0" w:color="auto"/>
      </w:divBdr>
      <w:divsChild>
        <w:div w:id="646009589">
          <w:marLeft w:val="547"/>
          <w:marRight w:val="0"/>
          <w:marTop w:val="400"/>
          <w:marBottom w:val="0"/>
          <w:divBdr>
            <w:top w:val="none" w:sz="0" w:space="0" w:color="auto"/>
            <w:left w:val="none" w:sz="0" w:space="0" w:color="auto"/>
            <w:bottom w:val="none" w:sz="0" w:space="0" w:color="auto"/>
            <w:right w:val="none" w:sz="0" w:space="0" w:color="auto"/>
          </w:divBdr>
        </w:div>
      </w:divsChild>
    </w:div>
    <w:div w:id="1190416709">
      <w:bodyDiv w:val="1"/>
      <w:marLeft w:val="0"/>
      <w:marRight w:val="0"/>
      <w:marTop w:val="0"/>
      <w:marBottom w:val="0"/>
      <w:divBdr>
        <w:top w:val="none" w:sz="0" w:space="0" w:color="auto"/>
        <w:left w:val="none" w:sz="0" w:space="0" w:color="auto"/>
        <w:bottom w:val="none" w:sz="0" w:space="0" w:color="auto"/>
        <w:right w:val="none" w:sz="0" w:space="0" w:color="auto"/>
      </w:divBdr>
    </w:div>
    <w:div w:id="1276667937">
      <w:bodyDiv w:val="1"/>
      <w:marLeft w:val="0"/>
      <w:marRight w:val="0"/>
      <w:marTop w:val="0"/>
      <w:marBottom w:val="0"/>
      <w:divBdr>
        <w:top w:val="none" w:sz="0" w:space="0" w:color="auto"/>
        <w:left w:val="none" w:sz="0" w:space="0" w:color="auto"/>
        <w:bottom w:val="none" w:sz="0" w:space="0" w:color="auto"/>
        <w:right w:val="none" w:sz="0" w:space="0" w:color="auto"/>
      </w:divBdr>
      <w:divsChild>
        <w:div w:id="81225435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20</cp:revision>
  <dcterms:created xsi:type="dcterms:W3CDTF">2015-08-30T17:37:00Z</dcterms:created>
  <dcterms:modified xsi:type="dcterms:W3CDTF">2015-08-31T13:36:00Z</dcterms:modified>
</cp:coreProperties>
</file>