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30409" w:rsidRDefault="00CA736F" w:rsidP="00264D98">
      <w:pPr>
        <w:spacing w:beforeLines="1" w:afterLines="1"/>
        <w:outlineLvl w:val="1"/>
        <w:rPr>
          <w:rFonts w:ascii="Times" w:hAnsi="Times"/>
          <w:b/>
          <w:sz w:val="36"/>
          <w:szCs w:val="20"/>
        </w:rPr>
      </w:pPr>
      <w:r>
        <w:rPr>
          <w:rFonts w:ascii="Times" w:hAnsi="Times"/>
          <w:b/>
          <w:sz w:val="36"/>
          <w:szCs w:val="20"/>
        </w:rPr>
        <w:fldChar w:fldCharType="begin"/>
      </w:r>
      <w:r w:rsidR="00E30409">
        <w:rPr>
          <w:rFonts w:ascii="Times" w:hAnsi="Times"/>
          <w:b/>
          <w:sz w:val="36"/>
          <w:szCs w:val="20"/>
        </w:rPr>
        <w:instrText xml:space="preserve"> HYPERLINK "http://www.pbs.org/wgbh/pages/frontline/creditcards/view/" </w:instrText>
      </w:r>
      <w:r>
        <w:rPr>
          <w:rFonts w:ascii="Times" w:hAnsi="Times"/>
          <w:b/>
          <w:sz w:val="36"/>
          <w:szCs w:val="20"/>
        </w:rPr>
        <w:fldChar w:fldCharType="separate"/>
      </w:r>
      <w:r w:rsidR="00264D98">
        <w:rPr>
          <w:rStyle w:val="Hyperlink"/>
          <w:rFonts w:ascii="Times" w:hAnsi="Times"/>
          <w:b/>
          <w:sz w:val="36"/>
          <w:szCs w:val="20"/>
        </w:rPr>
        <w:t>Credit Card</w:t>
      </w:r>
      <w:r w:rsidR="00E30409" w:rsidRPr="00E30409">
        <w:rPr>
          <w:rStyle w:val="Hyperlink"/>
          <w:rFonts w:ascii="Times" w:hAnsi="Times"/>
          <w:b/>
          <w:sz w:val="36"/>
          <w:szCs w:val="20"/>
        </w:rPr>
        <w:t>s</w:t>
      </w:r>
      <w:r w:rsidR="00E30409" w:rsidRPr="00E30409">
        <w:rPr>
          <w:rStyle w:val="Hyperlink"/>
          <w:rFonts w:ascii="Times" w:hAnsi="Times"/>
          <w:b/>
          <w:sz w:val="36"/>
          <w:szCs w:val="20"/>
        </w:rPr>
        <w:t>. 7 Things You NEED to Know</w:t>
      </w:r>
      <w:r>
        <w:rPr>
          <w:rFonts w:ascii="Times" w:hAnsi="Times"/>
          <w:b/>
          <w:sz w:val="36"/>
          <w:szCs w:val="20"/>
        </w:rPr>
        <w:fldChar w:fldCharType="end"/>
      </w:r>
      <w:r w:rsidR="003C0305">
        <w:rPr>
          <w:rFonts w:ascii="Times" w:hAnsi="Times"/>
          <w:b/>
          <w:sz w:val="36"/>
          <w:szCs w:val="20"/>
        </w:rPr>
        <w:t xml:space="preserve"> (Video Link) </w:t>
      </w:r>
    </w:p>
    <w:p w:rsidR="00E30409" w:rsidRDefault="00E30409" w:rsidP="00264D98">
      <w:pPr>
        <w:spacing w:beforeLines="1" w:afterLines="1"/>
        <w:outlineLvl w:val="1"/>
        <w:rPr>
          <w:rFonts w:ascii="Times" w:hAnsi="Times"/>
          <w:b/>
          <w:sz w:val="36"/>
          <w:szCs w:val="20"/>
        </w:rPr>
      </w:pPr>
    </w:p>
    <w:p w:rsidR="00E30409" w:rsidRPr="00E30409" w:rsidRDefault="00E30409" w:rsidP="00264D98">
      <w:pPr>
        <w:spacing w:beforeLines="1" w:afterLines="1"/>
        <w:outlineLvl w:val="1"/>
        <w:rPr>
          <w:rFonts w:ascii="Times" w:hAnsi="Times"/>
          <w:b/>
          <w:sz w:val="36"/>
          <w:szCs w:val="20"/>
        </w:rPr>
      </w:pPr>
      <w:r w:rsidRPr="00E30409">
        <w:rPr>
          <w:rFonts w:ascii="Times" w:hAnsi="Times"/>
          <w:b/>
          <w:sz w:val="36"/>
          <w:szCs w:val="20"/>
        </w:rPr>
        <w:t xml:space="preserve">1. Cardholders Have New Protections </w:t>
      </w:r>
    </w:p>
    <w:p w:rsidR="00E30409" w:rsidRPr="00264D98" w:rsidRDefault="00E30409" w:rsidP="00264D98">
      <w:pPr>
        <w:spacing w:beforeLines="1" w:afterLines="1"/>
        <w:rPr>
          <w:rFonts w:ascii="Times" w:hAnsi="Times"/>
          <w:sz w:val="24"/>
          <w:szCs w:val="20"/>
        </w:rPr>
      </w:pPr>
    </w:p>
    <w:p w:rsidR="00E30409" w:rsidRPr="00264D98" w:rsidRDefault="00E30409" w:rsidP="00264D98">
      <w:pPr>
        <w:spacing w:beforeLines="1" w:afterLines="1"/>
        <w:rPr>
          <w:rFonts w:ascii="Times" w:hAnsi="Times" w:cs="Times New Roman"/>
          <w:sz w:val="24"/>
          <w:szCs w:val="20"/>
        </w:rPr>
      </w:pPr>
      <w:r w:rsidRPr="00264D98">
        <w:rPr>
          <w:rFonts w:ascii="Times" w:hAnsi="Times" w:cs="Times New Roman"/>
          <w:sz w:val="24"/>
          <w:szCs w:val="20"/>
        </w:rPr>
        <w:t>The Credit CARD Act of 2009 curtails many of the most abusive practices. New rules must take effect by February 2010:</w:t>
      </w:r>
    </w:p>
    <w:p w:rsidR="00E30409" w:rsidRPr="00264D98" w:rsidRDefault="00E30409" w:rsidP="00264D98">
      <w:pPr>
        <w:spacing w:beforeLines="1" w:afterLines="1"/>
        <w:rPr>
          <w:rFonts w:ascii="Times" w:hAnsi="Times" w:cs="Times New Roman"/>
          <w:sz w:val="24"/>
          <w:szCs w:val="20"/>
        </w:rPr>
      </w:pPr>
    </w:p>
    <w:p w:rsidR="00E30409" w:rsidRPr="00264D98" w:rsidRDefault="00E30409" w:rsidP="00264D98">
      <w:pPr>
        <w:spacing w:beforeLines="1" w:afterLines="1"/>
        <w:rPr>
          <w:rFonts w:ascii="Times" w:hAnsi="Times" w:cs="Times New Roman"/>
          <w:sz w:val="24"/>
          <w:szCs w:val="20"/>
        </w:rPr>
      </w:pPr>
      <w:r w:rsidRPr="00264D98">
        <w:rPr>
          <w:rFonts w:ascii="Times" w:hAnsi="Times" w:cs="Times New Roman"/>
          <w:sz w:val="24"/>
          <w:szCs w:val="20"/>
        </w:rPr>
        <w:t xml:space="preserve">• </w:t>
      </w:r>
      <w:proofErr w:type="gramStart"/>
      <w:r w:rsidRPr="00264D98">
        <w:rPr>
          <w:rFonts w:ascii="Times" w:hAnsi="Times" w:cs="Times New Roman"/>
          <w:sz w:val="24"/>
          <w:szCs w:val="20"/>
        </w:rPr>
        <w:t>no</w:t>
      </w:r>
      <w:proofErr w:type="gramEnd"/>
      <w:r w:rsidRPr="00264D98">
        <w:rPr>
          <w:rFonts w:ascii="Times" w:hAnsi="Times" w:cs="Times New Roman"/>
          <w:sz w:val="24"/>
          <w:szCs w:val="20"/>
        </w:rPr>
        <w:t xml:space="preserve"> retroactive rate hikes;</w:t>
      </w:r>
    </w:p>
    <w:p w:rsidR="00E30409" w:rsidRPr="00264D98" w:rsidRDefault="00E30409" w:rsidP="00264D98">
      <w:pPr>
        <w:spacing w:beforeLines="1" w:afterLines="1"/>
        <w:rPr>
          <w:rFonts w:ascii="Times" w:hAnsi="Times" w:cs="Times New Roman"/>
          <w:sz w:val="24"/>
          <w:szCs w:val="20"/>
        </w:rPr>
      </w:pPr>
      <w:r w:rsidRPr="00264D98">
        <w:rPr>
          <w:rFonts w:ascii="Times" w:hAnsi="Times" w:cs="Times New Roman"/>
          <w:sz w:val="24"/>
          <w:szCs w:val="20"/>
        </w:rPr>
        <w:t xml:space="preserve">• </w:t>
      </w:r>
      <w:proofErr w:type="gramStart"/>
      <w:r w:rsidRPr="00264D98">
        <w:rPr>
          <w:rFonts w:ascii="Times" w:hAnsi="Times" w:cs="Times New Roman"/>
          <w:sz w:val="24"/>
          <w:szCs w:val="20"/>
        </w:rPr>
        <w:t>statements</w:t>
      </w:r>
      <w:proofErr w:type="gramEnd"/>
      <w:r w:rsidRPr="00264D98">
        <w:rPr>
          <w:rFonts w:ascii="Times" w:hAnsi="Times" w:cs="Times New Roman"/>
          <w:sz w:val="24"/>
          <w:szCs w:val="20"/>
        </w:rPr>
        <w:t xml:space="preserve"> must be mailed 21 days before payment due date;</w:t>
      </w:r>
    </w:p>
    <w:p w:rsidR="00E30409" w:rsidRPr="00264D98" w:rsidRDefault="00E30409" w:rsidP="00264D98">
      <w:pPr>
        <w:spacing w:beforeLines="1" w:afterLines="1"/>
        <w:rPr>
          <w:rFonts w:ascii="Times" w:hAnsi="Times" w:cs="Times New Roman"/>
          <w:sz w:val="24"/>
          <w:szCs w:val="20"/>
        </w:rPr>
      </w:pPr>
      <w:r w:rsidRPr="00264D98">
        <w:rPr>
          <w:rFonts w:ascii="Times" w:hAnsi="Times" w:cs="Times New Roman"/>
          <w:sz w:val="24"/>
          <w:szCs w:val="20"/>
        </w:rPr>
        <w:t xml:space="preserve">• </w:t>
      </w:r>
      <w:proofErr w:type="gramStart"/>
      <w:r w:rsidRPr="00264D98">
        <w:rPr>
          <w:rFonts w:ascii="Times" w:hAnsi="Times" w:cs="Times New Roman"/>
          <w:sz w:val="24"/>
          <w:szCs w:val="20"/>
        </w:rPr>
        <w:t>payment</w:t>
      </w:r>
      <w:proofErr w:type="gramEnd"/>
      <w:r w:rsidRPr="00264D98">
        <w:rPr>
          <w:rFonts w:ascii="Times" w:hAnsi="Times" w:cs="Times New Roman"/>
          <w:sz w:val="24"/>
          <w:szCs w:val="20"/>
        </w:rPr>
        <w:t xml:space="preserve"> dates can't suddenly be shifted;</w:t>
      </w:r>
    </w:p>
    <w:p w:rsidR="00E30409" w:rsidRPr="00264D98" w:rsidRDefault="00E30409" w:rsidP="00264D98">
      <w:pPr>
        <w:spacing w:beforeLines="1" w:afterLines="1"/>
        <w:rPr>
          <w:rFonts w:ascii="Times" w:hAnsi="Times" w:cs="Times New Roman"/>
          <w:sz w:val="24"/>
          <w:szCs w:val="20"/>
        </w:rPr>
      </w:pPr>
      <w:r w:rsidRPr="00264D98">
        <w:rPr>
          <w:rFonts w:ascii="Times" w:hAnsi="Times" w:cs="Times New Roman"/>
          <w:sz w:val="24"/>
          <w:szCs w:val="20"/>
        </w:rPr>
        <w:t xml:space="preserve">• </w:t>
      </w:r>
      <w:proofErr w:type="gramStart"/>
      <w:r w:rsidRPr="00264D98">
        <w:rPr>
          <w:rFonts w:ascii="Times" w:hAnsi="Times" w:cs="Times New Roman"/>
          <w:sz w:val="24"/>
          <w:szCs w:val="20"/>
        </w:rPr>
        <w:t>statements</w:t>
      </w:r>
      <w:proofErr w:type="gramEnd"/>
      <w:r w:rsidRPr="00264D98">
        <w:rPr>
          <w:rFonts w:ascii="Times" w:hAnsi="Times" w:cs="Times New Roman"/>
          <w:sz w:val="24"/>
          <w:szCs w:val="20"/>
        </w:rPr>
        <w:t xml:space="preserve"> must say how long it will take to pay off balances and the total interest costs if paying just the monthly minimum;</w:t>
      </w:r>
    </w:p>
    <w:p w:rsidR="00E30409" w:rsidRPr="00264D98" w:rsidRDefault="00E30409" w:rsidP="00264D98">
      <w:pPr>
        <w:spacing w:beforeLines="1" w:afterLines="1"/>
        <w:rPr>
          <w:rFonts w:ascii="Times" w:hAnsi="Times" w:cs="Times New Roman"/>
          <w:sz w:val="24"/>
          <w:szCs w:val="20"/>
        </w:rPr>
      </w:pPr>
      <w:r w:rsidRPr="00264D98">
        <w:rPr>
          <w:rFonts w:ascii="Times" w:hAnsi="Times" w:cs="Times New Roman"/>
          <w:sz w:val="24"/>
          <w:szCs w:val="20"/>
        </w:rPr>
        <w:t>• 45 days notice required for changes in terms and conditions.</w:t>
      </w:r>
    </w:p>
    <w:p w:rsidR="00E30409" w:rsidRPr="00264D98" w:rsidRDefault="00E30409" w:rsidP="00264D98">
      <w:pPr>
        <w:spacing w:beforeLines="1" w:afterLines="1"/>
        <w:rPr>
          <w:rFonts w:ascii="Times" w:hAnsi="Times" w:cs="Times New Roman"/>
          <w:sz w:val="24"/>
          <w:szCs w:val="20"/>
        </w:rPr>
      </w:pPr>
      <w:r w:rsidRPr="00264D98">
        <w:rPr>
          <w:rFonts w:ascii="Times" w:hAnsi="Times" w:cs="Times New Roman"/>
          <w:sz w:val="24"/>
          <w:szCs w:val="20"/>
        </w:rPr>
        <w:t xml:space="preserve">For debit cards -- now more popular than credit cards -- the Federal Reserve issued new rules (effective summer 2010) on </w:t>
      </w:r>
      <w:hyperlink r:id="rId5" w:history="1">
        <w:r w:rsidRPr="00264D98">
          <w:rPr>
            <w:rFonts w:ascii="Times" w:hAnsi="Times" w:cs="Times New Roman"/>
            <w:color w:val="0000FF"/>
            <w:sz w:val="24"/>
            <w:szCs w:val="20"/>
            <w:u w:val="single"/>
          </w:rPr>
          <w:t>overdraft fees</w:t>
        </w:r>
      </w:hyperlink>
      <w:r w:rsidRPr="00264D98">
        <w:rPr>
          <w:rFonts w:ascii="Times" w:hAnsi="Times" w:cs="Times New Roman"/>
          <w:sz w:val="24"/>
          <w:szCs w:val="20"/>
        </w:rPr>
        <w:t xml:space="preserve">. </w:t>
      </w:r>
      <w:proofErr w:type="spellStart"/>
      <w:r w:rsidRPr="00264D98">
        <w:rPr>
          <w:rFonts w:ascii="Times" w:hAnsi="Times" w:cs="Times New Roman"/>
          <w:sz w:val="24"/>
          <w:szCs w:val="20"/>
        </w:rPr>
        <w:t>So</w:t>
      </w:r>
      <w:proofErr w:type="gramStart"/>
      <w:r w:rsidRPr="00264D98">
        <w:rPr>
          <w:rFonts w:ascii="Times" w:hAnsi="Times" w:cs="Times New Roman"/>
          <w:sz w:val="24"/>
          <w:szCs w:val="20"/>
        </w:rPr>
        <w:t>,too</w:t>
      </w:r>
      <w:proofErr w:type="spellEnd"/>
      <w:proofErr w:type="gramEnd"/>
      <w:r w:rsidRPr="00264D98">
        <w:rPr>
          <w:rFonts w:ascii="Times" w:hAnsi="Times" w:cs="Times New Roman"/>
          <w:sz w:val="24"/>
          <w:szCs w:val="20"/>
        </w:rPr>
        <w:t>, have some large banks:</w:t>
      </w:r>
    </w:p>
    <w:p w:rsidR="00E30409" w:rsidRPr="00264D98" w:rsidRDefault="00E30409" w:rsidP="00264D98">
      <w:pPr>
        <w:spacing w:beforeLines="1" w:afterLines="1"/>
        <w:rPr>
          <w:rFonts w:ascii="Times" w:hAnsi="Times" w:cs="Times New Roman"/>
          <w:sz w:val="24"/>
          <w:szCs w:val="20"/>
        </w:rPr>
      </w:pPr>
      <w:r w:rsidRPr="00264D98">
        <w:rPr>
          <w:rFonts w:ascii="Times" w:hAnsi="Times" w:cs="Times New Roman"/>
          <w:sz w:val="24"/>
          <w:szCs w:val="20"/>
        </w:rPr>
        <w:t xml:space="preserve">• </w:t>
      </w:r>
      <w:proofErr w:type="gramStart"/>
      <w:r w:rsidRPr="00264D98">
        <w:rPr>
          <w:rFonts w:ascii="Times" w:hAnsi="Times" w:cs="Times New Roman"/>
          <w:sz w:val="24"/>
          <w:szCs w:val="20"/>
        </w:rPr>
        <w:t>card</w:t>
      </w:r>
      <w:proofErr w:type="gramEnd"/>
      <w:r w:rsidRPr="00264D98">
        <w:rPr>
          <w:rFonts w:ascii="Times" w:hAnsi="Times" w:cs="Times New Roman"/>
          <w:sz w:val="24"/>
          <w:szCs w:val="20"/>
        </w:rPr>
        <w:t xml:space="preserve"> issuers can't charge fees for debit card overdrafts at stores and ATMs unless the cardholder has agreed;</w:t>
      </w:r>
    </w:p>
    <w:p w:rsidR="00E30409" w:rsidRDefault="00E30409" w:rsidP="00264D98">
      <w:pPr>
        <w:spacing w:beforeLines="1" w:afterLines="1"/>
        <w:rPr>
          <w:rFonts w:ascii="Times" w:hAnsi="Times" w:cs="Times New Roman"/>
          <w:szCs w:val="20"/>
        </w:rPr>
      </w:pPr>
      <w:r w:rsidRPr="00264D98">
        <w:rPr>
          <w:rFonts w:ascii="Times" w:hAnsi="Times" w:cs="Times New Roman"/>
          <w:sz w:val="24"/>
          <w:szCs w:val="20"/>
        </w:rPr>
        <w:t xml:space="preserve">• </w:t>
      </w:r>
      <w:proofErr w:type="gramStart"/>
      <w:r w:rsidRPr="00264D98">
        <w:rPr>
          <w:rFonts w:ascii="Times" w:hAnsi="Times" w:cs="Times New Roman"/>
          <w:sz w:val="24"/>
          <w:szCs w:val="20"/>
        </w:rPr>
        <w:t>some</w:t>
      </w:r>
      <w:proofErr w:type="gramEnd"/>
      <w:r w:rsidRPr="00264D98">
        <w:rPr>
          <w:rFonts w:ascii="Times" w:hAnsi="Times" w:cs="Times New Roman"/>
          <w:sz w:val="24"/>
          <w:szCs w:val="20"/>
        </w:rPr>
        <w:t xml:space="preserve"> large banks </w:t>
      </w:r>
      <w:hyperlink r:id="rId6" w:anchor="revised" w:history="1">
        <w:r w:rsidRPr="00264D98">
          <w:rPr>
            <w:rFonts w:ascii="Times" w:hAnsi="Times" w:cs="Times New Roman"/>
            <w:color w:val="0000FF"/>
            <w:sz w:val="24"/>
            <w:szCs w:val="20"/>
            <w:u w:val="single"/>
          </w:rPr>
          <w:t>(see list)</w:t>
        </w:r>
      </w:hyperlink>
      <w:r w:rsidRPr="00264D98">
        <w:rPr>
          <w:rFonts w:ascii="Times" w:hAnsi="Times" w:cs="Times New Roman"/>
          <w:sz w:val="24"/>
          <w:szCs w:val="20"/>
        </w:rPr>
        <w:t xml:space="preserve"> are limiting the number of debit card overdraft fees that can be charged in a day, and changing other policies</w:t>
      </w:r>
      <w:r w:rsidRPr="00E30409">
        <w:rPr>
          <w:rFonts w:ascii="Times" w:hAnsi="Times" w:cs="Times New Roman"/>
          <w:szCs w:val="20"/>
        </w:rPr>
        <w:t>.</w:t>
      </w:r>
    </w:p>
    <w:p w:rsidR="00E30409" w:rsidRPr="00E30409" w:rsidRDefault="00E30409" w:rsidP="00264D98">
      <w:pPr>
        <w:spacing w:beforeLines="1" w:afterLines="1"/>
        <w:rPr>
          <w:rFonts w:ascii="Times" w:hAnsi="Times" w:cs="Times New Roman"/>
          <w:szCs w:val="20"/>
        </w:rPr>
      </w:pPr>
    </w:p>
    <w:p w:rsidR="00E30409" w:rsidRDefault="00E30409" w:rsidP="00264D98">
      <w:pPr>
        <w:spacing w:beforeLines="1" w:afterLines="1"/>
        <w:outlineLvl w:val="1"/>
        <w:rPr>
          <w:rFonts w:ascii="Times" w:hAnsi="Times"/>
          <w:b/>
          <w:sz w:val="36"/>
          <w:szCs w:val="20"/>
        </w:rPr>
      </w:pPr>
      <w:r w:rsidRPr="00E30409">
        <w:rPr>
          <w:rFonts w:ascii="Times" w:hAnsi="Times"/>
          <w:b/>
          <w:sz w:val="36"/>
          <w:szCs w:val="20"/>
        </w:rPr>
        <w:t xml:space="preserve">2. Fee </w:t>
      </w:r>
      <w:proofErr w:type="gramStart"/>
      <w:r w:rsidRPr="00E30409">
        <w:rPr>
          <w:rFonts w:ascii="Times" w:hAnsi="Times"/>
          <w:b/>
          <w:sz w:val="36"/>
          <w:szCs w:val="20"/>
        </w:rPr>
        <w:t>Traps</w:t>
      </w:r>
      <w:proofErr w:type="gramEnd"/>
      <w:r w:rsidRPr="00E30409">
        <w:rPr>
          <w:rFonts w:ascii="Times" w:hAnsi="Times"/>
          <w:b/>
          <w:sz w:val="36"/>
          <w:szCs w:val="20"/>
        </w:rPr>
        <w:t xml:space="preserve"> Are Still </w:t>
      </w:r>
      <w:proofErr w:type="gramStart"/>
      <w:r w:rsidRPr="00E30409">
        <w:rPr>
          <w:rFonts w:ascii="Times" w:hAnsi="Times"/>
          <w:b/>
          <w:sz w:val="36"/>
          <w:szCs w:val="20"/>
        </w:rPr>
        <w:t>Out There</w:t>
      </w:r>
      <w:proofErr w:type="gramEnd"/>
    </w:p>
    <w:p w:rsidR="00E30409" w:rsidRPr="00E30409" w:rsidRDefault="00E30409" w:rsidP="00264D98">
      <w:pPr>
        <w:spacing w:beforeLines="1" w:afterLines="1"/>
        <w:outlineLvl w:val="1"/>
        <w:rPr>
          <w:rFonts w:ascii="Times" w:hAnsi="Times"/>
          <w:b/>
          <w:sz w:val="36"/>
          <w:szCs w:val="20"/>
        </w:rPr>
      </w:pPr>
    </w:p>
    <w:p w:rsidR="00264D98" w:rsidRDefault="00E30409" w:rsidP="00264D98">
      <w:pPr>
        <w:spacing w:beforeLines="1" w:afterLines="1"/>
        <w:rPr>
          <w:rFonts w:ascii="Times" w:hAnsi="Times" w:cs="Times New Roman"/>
          <w:sz w:val="24"/>
          <w:szCs w:val="20"/>
        </w:rPr>
      </w:pPr>
      <w:r w:rsidRPr="00264D98">
        <w:rPr>
          <w:rFonts w:ascii="Times" w:hAnsi="Times" w:cs="Times New Roman"/>
          <w:sz w:val="24"/>
          <w:szCs w:val="20"/>
        </w:rPr>
        <w:t xml:space="preserve">The new rules and policies </w:t>
      </w:r>
      <w:r w:rsidRPr="00264D98">
        <w:rPr>
          <w:rFonts w:ascii="Times" w:hAnsi="Times" w:cs="Times New Roman"/>
          <w:i/>
          <w:sz w:val="24"/>
          <w:szCs w:val="20"/>
        </w:rPr>
        <w:t>do not cover</w:t>
      </w:r>
      <w:r w:rsidR="00264D98">
        <w:rPr>
          <w:rFonts w:ascii="Times" w:hAnsi="Times" w:cs="Times New Roman"/>
          <w:sz w:val="24"/>
          <w:szCs w:val="20"/>
        </w:rPr>
        <w:t>—</w:t>
      </w:r>
    </w:p>
    <w:p w:rsidR="00E30409" w:rsidRPr="00264D98" w:rsidRDefault="00E30409" w:rsidP="00264D98">
      <w:pPr>
        <w:spacing w:beforeLines="1" w:afterLines="1"/>
        <w:rPr>
          <w:rFonts w:ascii="Times" w:hAnsi="Times" w:cs="Times New Roman"/>
          <w:sz w:val="24"/>
          <w:szCs w:val="20"/>
        </w:rPr>
      </w:pPr>
    </w:p>
    <w:p w:rsidR="00E30409" w:rsidRPr="00264D98" w:rsidRDefault="00E30409" w:rsidP="00264D98">
      <w:pPr>
        <w:spacing w:beforeLines="1" w:afterLines="1"/>
        <w:rPr>
          <w:rFonts w:ascii="Times" w:hAnsi="Times" w:cs="Times New Roman"/>
          <w:sz w:val="24"/>
          <w:szCs w:val="20"/>
        </w:rPr>
      </w:pPr>
      <w:r w:rsidRPr="00264D98">
        <w:rPr>
          <w:rFonts w:ascii="Times" w:hAnsi="Times" w:cs="Times New Roman"/>
          <w:sz w:val="24"/>
          <w:szCs w:val="20"/>
        </w:rPr>
        <w:t xml:space="preserve">• </w:t>
      </w:r>
      <w:proofErr w:type="gramStart"/>
      <w:r w:rsidRPr="00264D98">
        <w:rPr>
          <w:rFonts w:ascii="Times" w:hAnsi="Times" w:cs="Times New Roman"/>
          <w:sz w:val="24"/>
          <w:szCs w:val="20"/>
        </w:rPr>
        <w:t>the</w:t>
      </w:r>
      <w:proofErr w:type="gramEnd"/>
      <w:r w:rsidRPr="00264D98">
        <w:rPr>
          <w:rFonts w:ascii="Times" w:hAnsi="Times" w:cs="Times New Roman"/>
          <w:sz w:val="24"/>
          <w:szCs w:val="20"/>
        </w:rPr>
        <w:t xml:space="preserve"> tricks in </w:t>
      </w:r>
      <w:r w:rsidR="00CA736F" w:rsidRPr="00264D98">
        <w:rPr>
          <w:rFonts w:ascii="Times" w:hAnsi="Times" w:cs="Times New Roman"/>
          <w:sz w:val="24"/>
          <w:szCs w:val="20"/>
        </w:rPr>
        <w:fldChar w:fldCharType="begin"/>
      </w:r>
      <w:r w:rsidRPr="00264D98">
        <w:rPr>
          <w:rFonts w:ascii="Times" w:hAnsi="Times" w:cs="Times New Roman"/>
          <w:sz w:val="24"/>
          <w:szCs w:val="20"/>
        </w:rPr>
        <w:instrText xml:space="preserve"> HYPERLINK "http://www.nytimes.com/2009/11/22/your-money/22haggler.html" \t "links" </w:instrText>
      </w:r>
      <w:r w:rsidR="00CA736F" w:rsidRPr="00264D98">
        <w:rPr>
          <w:rFonts w:ascii="Times" w:hAnsi="Times" w:cs="Times New Roman"/>
          <w:sz w:val="24"/>
          <w:szCs w:val="20"/>
        </w:rPr>
        <w:fldChar w:fldCharType="separate"/>
      </w:r>
      <w:r w:rsidRPr="00264D98">
        <w:rPr>
          <w:rFonts w:ascii="Times" w:hAnsi="Times" w:cs="Times New Roman"/>
          <w:color w:val="0000FF"/>
          <w:sz w:val="24"/>
          <w:szCs w:val="20"/>
          <w:u w:val="single"/>
        </w:rPr>
        <w:t>late fees</w:t>
      </w:r>
      <w:r w:rsidR="00CA736F" w:rsidRPr="00264D98">
        <w:rPr>
          <w:rFonts w:ascii="Times" w:hAnsi="Times" w:cs="Times New Roman"/>
          <w:sz w:val="24"/>
          <w:szCs w:val="20"/>
        </w:rPr>
        <w:fldChar w:fldCharType="end"/>
      </w:r>
      <w:r w:rsidRPr="00264D98">
        <w:rPr>
          <w:rFonts w:ascii="Times" w:hAnsi="Times" w:cs="Times New Roman"/>
          <w:sz w:val="24"/>
          <w:szCs w:val="20"/>
        </w:rPr>
        <w:t xml:space="preserve">; </w:t>
      </w:r>
    </w:p>
    <w:p w:rsidR="00E30409" w:rsidRPr="00264D98" w:rsidRDefault="00E30409" w:rsidP="00264D98">
      <w:pPr>
        <w:spacing w:beforeLines="1" w:afterLines="1"/>
        <w:rPr>
          <w:rFonts w:ascii="Times" w:hAnsi="Times" w:cs="Times New Roman"/>
          <w:sz w:val="24"/>
          <w:szCs w:val="20"/>
        </w:rPr>
      </w:pPr>
      <w:r w:rsidRPr="00264D98">
        <w:rPr>
          <w:rFonts w:ascii="Times" w:hAnsi="Times" w:cs="Times New Roman"/>
          <w:sz w:val="24"/>
          <w:szCs w:val="20"/>
        </w:rPr>
        <w:t xml:space="preserve">• </w:t>
      </w:r>
      <w:proofErr w:type="gramStart"/>
      <w:r w:rsidRPr="00264D98">
        <w:rPr>
          <w:rFonts w:ascii="Times" w:hAnsi="Times" w:cs="Times New Roman"/>
          <w:sz w:val="24"/>
          <w:szCs w:val="20"/>
        </w:rPr>
        <w:t>fees</w:t>
      </w:r>
      <w:proofErr w:type="gramEnd"/>
      <w:r w:rsidRPr="00264D98">
        <w:rPr>
          <w:rFonts w:ascii="Times" w:hAnsi="Times" w:cs="Times New Roman"/>
          <w:sz w:val="24"/>
          <w:szCs w:val="20"/>
        </w:rPr>
        <w:t xml:space="preserve"> involving </w:t>
      </w:r>
      <w:r w:rsidR="00CA736F" w:rsidRPr="00264D98">
        <w:rPr>
          <w:rFonts w:ascii="Times" w:hAnsi="Times" w:cs="Times New Roman"/>
          <w:sz w:val="24"/>
          <w:szCs w:val="20"/>
        </w:rPr>
        <w:fldChar w:fldCharType="begin"/>
      </w:r>
      <w:r w:rsidRPr="00264D98">
        <w:rPr>
          <w:rFonts w:ascii="Times" w:hAnsi="Times" w:cs="Times New Roman"/>
          <w:sz w:val="24"/>
          <w:szCs w:val="20"/>
        </w:rPr>
        <w:instrText xml:space="preserve"> HYPERLINK "http://www.nytimes.com/2009/10/06/your-money/06prepay.html" \t "links" </w:instrText>
      </w:r>
      <w:r w:rsidR="00CA736F" w:rsidRPr="00264D98">
        <w:rPr>
          <w:rFonts w:ascii="Times" w:hAnsi="Times" w:cs="Times New Roman"/>
          <w:sz w:val="24"/>
          <w:szCs w:val="20"/>
        </w:rPr>
        <w:fldChar w:fldCharType="separate"/>
      </w:r>
      <w:r w:rsidRPr="00264D98">
        <w:rPr>
          <w:rFonts w:ascii="Times" w:hAnsi="Times" w:cs="Times New Roman"/>
          <w:color w:val="0000FF"/>
          <w:sz w:val="24"/>
          <w:szCs w:val="20"/>
          <w:u w:val="single"/>
        </w:rPr>
        <w:t>prepaid debit cards</w:t>
      </w:r>
      <w:r w:rsidR="00CA736F" w:rsidRPr="00264D98">
        <w:rPr>
          <w:rFonts w:ascii="Times" w:hAnsi="Times" w:cs="Times New Roman"/>
          <w:sz w:val="24"/>
          <w:szCs w:val="20"/>
        </w:rPr>
        <w:fldChar w:fldCharType="end"/>
      </w:r>
      <w:r w:rsidRPr="00264D98">
        <w:rPr>
          <w:rFonts w:ascii="Times" w:hAnsi="Times" w:cs="Times New Roman"/>
          <w:sz w:val="24"/>
          <w:szCs w:val="20"/>
        </w:rPr>
        <w:t>;</w:t>
      </w:r>
    </w:p>
    <w:p w:rsidR="00E30409" w:rsidRPr="00264D98" w:rsidRDefault="00E30409" w:rsidP="00264D98">
      <w:pPr>
        <w:spacing w:beforeLines="1" w:afterLines="1"/>
        <w:rPr>
          <w:rFonts w:ascii="Times" w:hAnsi="Times" w:cs="Times New Roman"/>
          <w:sz w:val="24"/>
          <w:szCs w:val="20"/>
        </w:rPr>
      </w:pPr>
      <w:r w:rsidRPr="00264D98">
        <w:rPr>
          <w:rFonts w:ascii="Times" w:hAnsi="Times" w:cs="Times New Roman"/>
          <w:sz w:val="24"/>
          <w:szCs w:val="20"/>
        </w:rPr>
        <w:t xml:space="preserve">• </w:t>
      </w:r>
      <w:proofErr w:type="gramStart"/>
      <w:r w:rsidRPr="00264D98">
        <w:rPr>
          <w:rFonts w:ascii="Times" w:hAnsi="Times" w:cs="Times New Roman"/>
          <w:sz w:val="24"/>
          <w:szCs w:val="20"/>
        </w:rPr>
        <w:t>inactivity</w:t>
      </w:r>
      <w:proofErr w:type="gramEnd"/>
      <w:r w:rsidRPr="00264D98">
        <w:rPr>
          <w:rFonts w:ascii="Times" w:hAnsi="Times" w:cs="Times New Roman"/>
          <w:sz w:val="24"/>
          <w:szCs w:val="20"/>
        </w:rPr>
        <w:t xml:space="preserve"> fees, foreign exchange fees, gift cards, etc. Read the </w:t>
      </w:r>
      <w:hyperlink r:id="rId7" w:history="1">
        <w:r w:rsidRPr="00264D98">
          <w:rPr>
            <w:rFonts w:ascii="Times" w:hAnsi="Times" w:cs="Times New Roman"/>
            <w:color w:val="0000FF"/>
            <w:sz w:val="24"/>
            <w:szCs w:val="20"/>
            <w:u w:val="single"/>
          </w:rPr>
          <w:t>full list</w:t>
        </w:r>
      </w:hyperlink>
      <w:r w:rsidRPr="00264D98">
        <w:rPr>
          <w:rFonts w:ascii="Times" w:hAnsi="Times" w:cs="Times New Roman"/>
          <w:sz w:val="24"/>
          <w:szCs w:val="20"/>
        </w:rPr>
        <w:t>.</w:t>
      </w:r>
    </w:p>
    <w:p w:rsidR="00E30409" w:rsidRPr="00264D98" w:rsidRDefault="00E30409" w:rsidP="00264D98">
      <w:pPr>
        <w:spacing w:beforeLines="1" w:afterLines="1"/>
        <w:rPr>
          <w:rFonts w:ascii="Times" w:hAnsi="Times" w:cs="Times New Roman"/>
          <w:sz w:val="24"/>
          <w:szCs w:val="20"/>
        </w:rPr>
      </w:pPr>
      <w:r w:rsidRPr="00264D98">
        <w:rPr>
          <w:rFonts w:ascii="Times" w:hAnsi="Times" w:cs="Times New Roman"/>
          <w:sz w:val="24"/>
          <w:szCs w:val="20"/>
        </w:rPr>
        <w:t xml:space="preserve">In addition, there's </w:t>
      </w:r>
      <w:hyperlink r:id="rId8" w:history="1">
        <w:proofErr w:type="gramStart"/>
        <w:r w:rsidRPr="00264D98">
          <w:rPr>
            <w:rFonts w:ascii="Times" w:hAnsi="Times" w:cs="Times New Roman"/>
            <w:color w:val="0000FF"/>
            <w:sz w:val="24"/>
            <w:szCs w:val="20"/>
            <w:u w:val="single"/>
          </w:rPr>
          <w:t>no ceiling on interest rates</w:t>
        </w:r>
      </w:hyperlink>
      <w:r w:rsidRPr="00264D98">
        <w:rPr>
          <w:rFonts w:ascii="Times" w:hAnsi="Times" w:cs="Times New Roman"/>
          <w:sz w:val="24"/>
          <w:szCs w:val="20"/>
        </w:rPr>
        <w:t xml:space="preserve"> nor on penalty/service fees for </w:t>
      </w:r>
      <w:r w:rsidR="00CA736F" w:rsidRPr="00264D98">
        <w:rPr>
          <w:rFonts w:ascii="Times" w:hAnsi="Times" w:cs="Times New Roman"/>
          <w:sz w:val="24"/>
          <w:szCs w:val="20"/>
        </w:rPr>
        <w:fldChar w:fldCharType="begin"/>
      </w:r>
      <w:r w:rsidRPr="00264D98">
        <w:rPr>
          <w:rFonts w:ascii="Times" w:hAnsi="Times" w:cs="Times New Roman"/>
          <w:sz w:val="24"/>
          <w:szCs w:val="20"/>
        </w:rPr>
        <w:instrText xml:space="preserve"> HYPERLINK "http://www.nytimes.com/2009/09/09/your-money/credit-and-debit-cards/09debit.html" \t "links" </w:instrText>
      </w:r>
      <w:r w:rsidR="00CA736F" w:rsidRPr="00264D98">
        <w:rPr>
          <w:rFonts w:ascii="Times" w:hAnsi="Times" w:cs="Times New Roman"/>
          <w:sz w:val="24"/>
          <w:szCs w:val="20"/>
        </w:rPr>
        <w:fldChar w:fldCharType="separate"/>
      </w:r>
      <w:r w:rsidRPr="00264D98">
        <w:rPr>
          <w:rFonts w:ascii="Times" w:hAnsi="Times" w:cs="Times New Roman"/>
          <w:color w:val="0000FF"/>
          <w:sz w:val="24"/>
          <w:szCs w:val="20"/>
          <w:u w:val="single"/>
        </w:rPr>
        <w:t>debit</w:t>
      </w:r>
      <w:r w:rsidR="00CA736F" w:rsidRPr="00264D98">
        <w:rPr>
          <w:rFonts w:ascii="Times" w:hAnsi="Times" w:cs="Times New Roman"/>
          <w:sz w:val="24"/>
          <w:szCs w:val="20"/>
        </w:rPr>
        <w:fldChar w:fldCharType="end"/>
      </w:r>
      <w:r w:rsidRPr="00264D98">
        <w:rPr>
          <w:rFonts w:ascii="Times" w:hAnsi="Times" w:cs="Times New Roman"/>
          <w:sz w:val="24"/>
          <w:szCs w:val="20"/>
        </w:rPr>
        <w:t>,</w:t>
      </w:r>
      <w:proofErr w:type="gramEnd"/>
      <w:r w:rsidRPr="00264D98">
        <w:rPr>
          <w:rFonts w:ascii="Times" w:hAnsi="Times" w:cs="Times New Roman"/>
          <w:sz w:val="24"/>
          <w:szCs w:val="20"/>
        </w:rPr>
        <w:t xml:space="preserve"> credit and prepaid cards. And small business credit cards aren't covered by the new regulations; their credit limits are being slashed.</w:t>
      </w:r>
    </w:p>
    <w:p w:rsidR="00E30409" w:rsidRPr="00264D98" w:rsidRDefault="00E30409" w:rsidP="00264D98">
      <w:pPr>
        <w:spacing w:beforeLines="1" w:afterLines="1"/>
        <w:rPr>
          <w:rFonts w:ascii="Times" w:hAnsi="Times" w:cs="Times New Roman"/>
          <w:sz w:val="24"/>
          <w:szCs w:val="20"/>
        </w:rPr>
      </w:pPr>
    </w:p>
    <w:p w:rsidR="00E30409" w:rsidRPr="00264D98" w:rsidRDefault="00E30409" w:rsidP="00264D98">
      <w:pPr>
        <w:spacing w:beforeLines="1" w:afterLines="1"/>
        <w:rPr>
          <w:rFonts w:ascii="Times" w:hAnsi="Times" w:cs="Times New Roman"/>
          <w:sz w:val="24"/>
          <w:szCs w:val="20"/>
        </w:rPr>
      </w:pPr>
      <w:r w:rsidRPr="00264D98">
        <w:rPr>
          <w:rFonts w:ascii="Times" w:hAnsi="Times" w:cs="Times New Roman"/>
          <w:sz w:val="24"/>
          <w:szCs w:val="20"/>
        </w:rPr>
        <w:t xml:space="preserve">Warning to consumers: </w:t>
      </w:r>
      <w:r w:rsidR="00CA736F" w:rsidRPr="00264D98">
        <w:rPr>
          <w:rFonts w:ascii="Times" w:hAnsi="Times" w:cs="Times New Roman"/>
          <w:sz w:val="24"/>
          <w:szCs w:val="20"/>
        </w:rPr>
        <w:fldChar w:fldCharType="begin"/>
      </w:r>
      <w:r w:rsidRPr="00264D98">
        <w:rPr>
          <w:rFonts w:ascii="Times" w:hAnsi="Times" w:cs="Times New Roman"/>
          <w:sz w:val="24"/>
          <w:szCs w:val="20"/>
        </w:rPr>
        <w:instrText xml:space="preserve"> HYPERLINK "http://www.nytimes.com/2009/09/09/your-money/credit-and-debit-cards/09debitside.html" \t "links" </w:instrText>
      </w:r>
      <w:r w:rsidR="00CA736F" w:rsidRPr="00264D98">
        <w:rPr>
          <w:rFonts w:ascii="Times" w:hAnsi="Times" w:cs="Times New Roman"/>
          <w:sz w:val="24"/>
          <w:szCs w:val="20"/>
        </w:rPr>
        <w:fldChar w:fldCharType="separate"/>
      </w:r>
      <w:r w:rsidRPr="00264D98">
        <w:rPr>
          <w:rFonts w:ascii="Times" w:hAnsi="Times" w:cs="Times New Roman"/>
          <w:color w:val="0000FF"/>
          <w:sz w:val="24"/>
          <w:szCs w:val="20"/>
          <w:u w:val="single"/>
        </w:rPr>
        <w:t>Stay vigilant.</w:t>
      </w:r>
      <w:r w:rsidR="00CA736F" w:rsidRPr="00264D98">
        <w:rPr>
          <w:rFonts w:ascii="Times" w:hAnsi="Times" w:cs="Times New Roman"/>
          <w:sz w:val="24"/>
          <w:szCs w:val="20"/>
        </w:rPr>
        <w:fldChar w:fldCharType="end"/>
      </w:r>
      <w:r w:rsidRPr="00264D98">
        <w:rPr>
          <w:rFonts w:ascii="Times" w:hAnsi="Times" w:cs="Times New Roman"/>
          <w:sz w:val="24"/>
          <w:szCs w:val="20"/>
        </w:rPr>
        <w:t xml:space="preserve"> The banks </w:t>
      </w:r>
      <w:r w:rsidR="00CA736F" w:rsidRPr="00264D98">
        <w:rPr>
          <w:rFonts w:ascii="Times" w:hAnsi="Times" w:cs="Times New Roman"/>
          <w:sz w:val="24"/>
          <w:szCs w:val="20"/>
        </w:rPr>
        <w:fldChar w:fldCharType="begin"/>
      </w:r>
      <w:r w:rsidRPr="00264D98">
        <w:rPr>
          <w:rFonts w:ascii="Times" w:hAnsi="Times" w:cs="Times New Roman"/>
          <w:sz w:val="24"/>
          <w:szCs w:val="20"/>
        </w:rPr>
        <w:instrText xml:space="preserve"> HYPERLINK "http://www.nytimes.com/2009/11/10/your-money/credit-and-debit-cards/10rates.html" \t "links" </w:instrText>
      </w:r>
      <w:r w:rsidR="00CA736F" w:rsidRPr="00264D98">
        <w:rPr>
          <w:rFonts w:ascii="Times" w:hAnsi="Times" w:cs="Times New Roman"/>
          <w:sz w:val="24"/>
          <w:szCs w:val="20"/>
        </w:rPr>
        <w:fldChar w:fldCharType="separate"/>
      </w:r>
      <w:r w:rsidRPr="00264D98">
        <w:rPr>
          <w:rFonts w:ascii="Times" w:hAnsi="Times" w:cs="Times New Roman"/>
          <w:color w:val="0000FF"/>
          <w:sz w:val="24"/>
          <w:szCs w:val="20"/>
          <w:u w:val="single"/>
        </w:rPr>
        <w:t>are scrambling to get</w:t>
      </w:r>
      <w:r w:rsidR="00CA736F" w:rsidRPr="00264D98">
        <w:rPr>
          <w:rFonts w:ascii="Times" w:hAnsi="Times" w:cs="Times New Roman"/>
          <w:sz w:val="24"/>
          <w:szCs w:val="20"/>
        </w:rPr>
        <w:fldChar w:fldCharType="end"/>
      </w:r>
      <w:r w:rsidRPr="00264D98">
        <w:rPr>
          <w:rFonts w:ascii="Times" w:hAnsi="Times" w:cs="Times New Roman"/>
          <w:sz w:val="24"/>
          <w:szCs w:val="20"/>
        </w:rPr>
        <w:t xml:space="preserve"> ahead of the new regulations coming in 2010.</w:t>
      </w:r>
    </w:p>
    <w:p w:rsidR="00E30409" w:rsidRPr="00264D98" w:rsidRDefault="00E30409" w:rsidP="00264D98">
      <w:pPr>
        <w:spacing w:beforeLines="1" w:afterLines="1"/>
        <w:rPr>
          <w:rFonts w:cs="Times New Roman"/>
          <w:sz w:val="24"/>
          <w:szCs w:val="20"/>
        </w:rPr>
      </w:pPr>
    </w:p>
    <w:p w:rsidR="00264D98" w:rsidRPr="00264D98" w:rsidRDefault="00E30409" w:rsidP="00264D98">
      <w:pPr>
        <w:spacing w:beforeLines="1" w:afterLines="1"/>
        <w:rPr>
          <w:rFonts w:cs="Times New Roman"/>
          <w:sz w:val="24"/>
          <w:szCs w:val="20"/>
        </w:rPr>
      </w:pPr>
      <w:r w:rsidRPr="00264D98">
        <w:rPr>
          <w:rFonts w:cs="Times New Roman"/>
          <w:sz w:val="24"/>
          <w:szCs w:val="20"/>
        </w:rPr>
        <w:t xml:space="preserve"> Watch out for higher interest rates, old annual fees returning and other tactics.</w:t>
      </w:r>
    </w:p>
    <w:p w:rsidR="00E30409" w:rsidRPr="00264D98" w:rsidRDefault="00E30409" w:rsidP="00264D98">
      <w:pPr>
        <w:spacing w:beforeLines="1" w:afterLines="1"/>
        <w:rPr>
          <w:rFonts w:cs="Times New Roman"/>
          <w:sz w:val="24"/>
          <w:szCs w:val="20"/>
        </w:rPr>
      </w:pPr>
    </w:p>
    <w:p w:rsidR="00E30409" w:rsidRPr="00264D98" w:rsidRDefault="00E30409" w:rsidP="00264D98">
      <w:pPr>
        <w:spacing w:beforeLines="1" w:afterLines="1"/>
        <w:outlineLvl w:val="1"/>
        <w:rPr>
          <w:b/>
          <w:sz w:val="36"/>
          <w:szCs w:val="20"/>
        </w:rPr>
      </w:pPr>
      <w:r w:rsidRPr="00264D98">
        <w:rPr>
          <w:b/>
          <w:sz w:val="36"/>
          <w:szCs w:val="20"/>
        </w:rPr>
        <w:t xml:space="preserve">3. Credit Unions -- A Better Borrowing Option? </w:t>
      </w:r>
    </w:p>
    <w:p w:rsidR="00E30409" w:rsidRPr="00264D98" w:rsidRDefault="00E30409" w:rsidP="00264D98">
      <w:pPr>
        <w:spacing w:beforeLines="1" w:afterLines="1"/>
        <w:outlineLvl w:val="1"/>
        <w:rPr>
          <w:b/>
          <w:sz w:val="36"/>
          <w:szCs w:val="20"/>
        </w:rPr>
      </w:pPr>
    </w:p>
    <w:p w:rsidR="00E30409" w:rsidRPr="00264D98" w:rsidRDefault="00E30409" w:rsidP="00264D98">
      <w:pPr>
        <w:spacing w:beforeLines="1" w:afterLines="1"/>
        <w:rPr>
          <w:rFonts w:cs="Times New Roman"/>
          <w:sz w:val="24"/>
          <w:szCs w:val="20"/>
        </w:rPr>
      </w:pPr>
      <w:r w:rsidRPr="00264D98">
        <w:rPr>
          <w:rFonts w:cs="Times New Roman"/>
          <w:sz w:val="24"/>
          <w:szCs w:val="20"/>
        </w:rPr>
        <w:t xml:space="preserve">Here's a </w:t>
      </w:r>
      <w:hyperlink r:id="rId9" w:history="1">
        <w:r w:rsidRPr="00264D98">
          <w:rPr>
            <w:rFonts w:cs="Times New Roman"/>
            <w:color w:val="0000FF"/>
            <w:sz w:val="24"/>
            <w:szCs w:val="20"/>
            <w:u w:val="single"/>
          </w:rPr>
          <w:t>Q&amp;A</w:t>
        </w:r>
      </w:hyperlink>
      <w:r w:rsidRPr="00264D98">
        <w:rPr>
          <w:rFonts w:cs="Times New Roman"/>
          <w:sz w:val="24"/>
          <w:szCs w:val="20"/>
        </w:rPr>
        <w:t xml:space="preserve"> on how they work and pros and cons in turning to them for credit/debit cards. One "pro"-- </w:t>
      </w:r>
      <w:proofErr w:type="gramStart"/>
      <w:r w:rsidRPr="00264D98">
        <w:rPr>
          <w:rFonts w:cs="Times New Roman"/>
          <w:sz w:val="24"/>
          <w:szCs w:val="20"/>
        </w:rPr>
        <w:t>a</w:t>
      </w:r>
      <w:proofErr w:type="gramEnd"/>
      <w:r w:rsidRPr="00264D98">
        <w:rPr>
          <w:rFonts w:cs="Times New Roman"/>
          <w:sz w:val="24"/>
          <w:szCs w:val="20"/>
        </w:rPr>
        <w:t xml:space="preserve"> 18 percent interest rate cap at credit unions that are federally chartered. </w:t>
      </w:r>
    </w:p>
    <w:p w:rsidR="00E30409" w:rsidRPr="00264D98" w:rsidRDefault="00E30409" w:rsidP="00264D98">
      <w:pPr>
        <w:spacing w:beforeLines="1" w:afterLines="1"/>
        <w:rPr>
          <w:rFonts w:cs="Times New Roman"/>
          <w:sz w:val="24"/>
          <w:szCs w:val="20"/>
        </w:rPr>
      </w:pPr>
      <w:r w:rsidRPr="00264D98">
        <w:rPr>
          <w:rFonts w:cs="Times New Roman"/>
          <w:sz w:val="24"/>
          <w:szCs w:val="20"/>
        </w:rPr>
        <w:t xml:space="preserve">You might want to check out the credit unions </w:t>
      </w:r>
      <w:r w:rsidR="00CA736F" w:rsidRPr="00264D98">
        <w:rPr>
          <w:rFonts w:cs="Times New Roman"/>
          <w:sz w:val="24"/>
          <w:szCs w:val="20"/>
        </w:rPr>
        <w:fldChar w:fldCharType="begin"/>
      </w:r>
      <w:r w:rsidRPr="00264D98">
        <w:rPr>
          <w:rFonts w:cs="Times New Roman"/>
          <w:sz w:val="24"/>
          <w:szCs w:val="20"/>
        </w:rPr>
        <w:instrText xml:space="preserve"> HYPERLINK "http://www.creditunion.coop/cu_locator/quickfind.php" \t "links" </w:instrText>
      </w:r>
      <w:r w:rsidR="00CA736F" w:rsidRPr="00264D98">
        <w:rPr>
          <w:rFonts w:cs="Times New Roman"/>
          <w:sz w:val="24"/>
          <w:szCs w:val="20"/>
        </w:rPr>
        <w:fldChar w:fldCharType="separate"/>
      </w:r>
      <w:r w:rsidRPr="00264D98">
        <w:rPr>
          <w:rFonts w:cs="Times New Roman"/>
          <w:color w:val="0000FF"/>
          <w:sz w:val="24"/>
          <w:szCs w:val="20"/>
          <w:u w:val="single"/>
        </w:rPr>
        <w:t>near you</w:t>
      </w:r>
      <w:r w:rsidR="00CA736F" w:rsidRPr="00264D98">
        <w:rPr>
          <w:rFonts w:cs="Times New Roman"/>
          <w:sz w:val="24"/>
          <w:szCs w:val="20"/>
        </w:rPr>
        <w:fldChar w:fldCharType="end"/>
      </w:r>
      <w:r w:rsidRPr="00264D98">
        <w:rPr>
          <w:rFonts w:cs="Times New Roman"/>
          <w:sz w:val="24"/>
          <w:szCs w:val="20"/>
        </w:rPr>
        <w:t xml:space="preserve">, and read some </w:t>
      </w:r>
      <w:r w:rsidR="00CA736F" w:rsidRPr="00264D98">
        <w:rPr>
          <w:rFonts w:cs="Times New Roman"/>
          <w:sz w:val="24"/>
          <w:szCs w:val="20"/>
        </w:rPr>
        <w:fldChar w:fldCharType="begin"/>
      </w:r>
      <w:r w:rsidRPr="00264D98">
        <w:rPr>
          <w:rFonts w:cs="Times New Roman"/>
          <w:sz w:val="24"/>
          <w:szCs w:val="20"/>
        </w:rPr>
        <w:instrText xml:space="preserve"> HYPERLINK "http://bucks.blogs.nytimes.com/2009/11/10/better-cards-from-credit-unions/" \t "links" </w:instrText>
      </w:r>
      <w:r w:rsidR="00CA736F" w:rsidRPr="00264D98">
        <w:rPr>
          <w:rFonts w:cs="Times New Roman"/>
          <w:sz w:val="24"/>
          <w:szCs w:val="20"/>
        </w:rPr>
        <w:fldChar w:fldCharType="separate"/>
      </w:r>
      <w:r w:rsidRPr="00264D98">
        <w:rPr>
          <w:rFonts w:cs="Times New Roman"/>
          <w:color w:val="0000FF"/>
          <w:sz w:val="24"/>
          <w:szCs w:val="20"/>
          <w:u w:val="single"/>
        </w:rPr>
        <w:t>helpful tips</w:t>
      </w:r>
      <w:r w:rsidR="00CA736F" w:rsidRPr="00264D98">
        <w:rPr>
          <w:rFonts w:cs="Times New Roman"/>
          <w:sz w:val="24"/>
          <w:szCs w:val="20"/>
        </w:rPr>
        <w:fldChar w:fldCharType="end"/>
      </w:r>
      <w:r w:rsidRPr="00264D98">
        <w:rPr>
          <w:rFonts w:cs="Times New Roman"/>
          <w:sz w:val="24"/>
          <w:szCs w:val="20"/>
        </w:rPr>
        <w:t xml:space="preserve"> about them from </w:t>
      </w:r>
      <w:r w:rsidRPr="00264D98">
        <w:rPr>
          <w:rFonts w:cs="Times New Roman"/>
          <w:i/>
          <w:sz w:val="24"/>
          <w:szCs w:val="20"/>
        </w:rPr>
        <w:t>New York Times</w:t>
      </w:r>
      <w:r w:rsidRPr="00264D98">
        <w:rPr>
          <w:rFonts w:cs="Times New Roman"/>
          <w:sz w:val="24"/>
          <w:szCs w:val="20"/>
        </w:rPr>
        <w:t xml:space="preserve"> reporter Ron </w:t>
      </w:r>
      <w:proofErr w:type="spellStart"/>
      <w:r w:rsidRPr="00264D98">
        <w:rPr>
          <w:rFonts w:cs="Times New Roman"/>
          <w:sz w:val="24"/>
          <w:szCs w:val="20"/>
        </w:rPr>
        <w:t>Lieber</w:t>
      </w:r>
      <w:proofErr w:type="spellEnd"/>
      <w:r w:rsidRPr="00264D98">
        <w:rPr>
          <w:rFonts w:cs="Times New Roman"/>
          <w:sz w:val="24"/>
          <w:szCs w:val="20"/>
        </w:rPr>
        <w:t>.</w:t>
      </w:r>
    </w:p>
    <w:p w:rsidR="00E30409" w:rsidRPr="00264D98" w:rsidRDefault="00E30409" w:rsidP="00264D98">
      <w:pPr>
        <w:spacing w:beforeLines="1" w:afterLines="1"/>
        <w:outlineLvl w:val="1"/>
        <w:rPr>
          <w:b/>
          <w:sz w:val="36"/>
          <w:szCs w:val="20"/>
        </w:rPr>
      </w:pPr>
    </w:p>
    <w:p w:rsidR="00E30409" w:rsidRPr="00264D98" w:rsidRDefault="00E30409" w:rsidP="00264D98">
      <w:pPr>
        <w:spacing w:beforeLines="1" w:afterLines="1"/>
        <w:outlineLvl w:val="1"/>
        <w:rPr>
          <w:b/>
          <w:sz w:val="36"/>
          <w:szCs w:val="20"/>
        </w:rPr>
      </w:pPr>
      <w:r w:rsidRPr="00264D98">
        <w:rPr>
          <w:b/>
          <w:sz w:val="36"/>
          <w:szCs w:val="20"/>
        </w:rPr>
        <w:t xml:space="preserve">4. Be Careful About Those "Free" Credit Scores </w:t>
      </w:r>
    </w:p>
    <w:p w:rsidR="00E30409" w:rsidRPr="00264D98" w:rsidRDefault="00E30409" w:rsidP="00264D98">
      <w:pPr>
        <w:spacing w:beforeLines="1" w:afterLines="1"/>
        <w:outlineLvl w:val="1"/>
        <w:rPr>
          <w:b/>
          <w:sz w:val="36"/>
          <w:szCs w:val="20"/>
        </w:rPr>
      </w:pPr>
    </w:p>
    <w:p w:rsidR="00264D98" w:rsidRPr="00264D98" w:rsidRDefault="00E30409" w:rsidP="00264D98">
      <w:pPr>
        <w:spacing w:beforeLines="1" w:afterLines="1"/>
        <w:rPr>
          <w:rFonts w:cs="Times New Roman"/>
          <w:sz w:val="24"/>
          <w:szCs w:val="20"/>
        </w:rPr>
      </w:pPr>
      <w:r w:rsidRPr="00264D98">
        <w:rPr>
          <w:rFonts w:cs="Times New Roman"/>
          <w:sz w:val="24"/>
          <w:szCs w:val="20"/>
        </w:rPr>
        <w:t xml:space="preserve">It sounds like a good idea, but you could be signing up to get a </w:t>
      </w:r>
      <w:r w:rsidR="00CA736F" w:rsidRPr="00264D98">
        <w:rPr>
          <w:rFonts w:cs="Times New Roman"/>
          <w:sz w:val="24"/>
          <w:szCs w:val="20"/>
        </w:rPr>
        <w:fldChar w:fldCharType="begin"/>
      </w:r>
      <w:r w:rsidRPr="00264D98">
        <w:rPr>
          <w:rFonts w:cs="Times New Roman"/>
          <w:sz w:val="24"/>
          <w:szCs w:val="20"/>
        </w:rPr>
        <w:instrText xml:space="preserve"> HYPERLINK "http://www.nytimes.com/2009/11/03/your-money/credit-scores/03scores.html" \t "links" </w:instrText>
      </w:r>
      <w:r w:rsidR="00CA736F" w:rsidRPr="00264D98">
        <w:rPr>
          <w:rFonts w:cs="Times New Roman"/>
          <w:sz w:val="24"/>
          <w:szCs w:val="20"/>
        </w:rPr>
        <w:fldChar w:fldCharType="separate"/>
      </w:r>
      <w:r w:rsidRPr="00264D98">
        <w:rPr>
          <w:rFonts w:cs="Times New Roman"/>
          <w:color w:val="0000FF"/>
          <w:sz w:val="24"/>
          <w:szCs w:val="20"/>
          <w:u w:val="single"/>
        </w:rPr>
        <w:t>monthly bill</w:t>
      </w:r>
      <w:r w:rsidR="00CA736F" w:rsidRPr="00264D98">
        <w:rPr>
          <w:rFonts w:cs="Times New Roman"/>
          <w:sz w:val="24"/>
          <w:szCs w:val="20"/>
        </w:rPr>
        <w:fldChar w:fldCharType="end"/>
      </w:r>
      <w:r w:rsidRPr="00264D98">
        <w:rPr>
          <w:rFonts w:cs="Times New Roman"/>
          <w:sz w:val="24"/>
          <w:szCs w:val="20"/>
        </w:rPr>
        <w:t>.</w:t>
      </w:r>
    </w:p>
    <w:p w:rsidR="00E30409" w:rsidRPr="00264D98" w:rsidRDefault="00E30409" w:rsidP="00264D98">
      <w:pPr>
        <w:spacing w:beforeLines="1" w:afterLines="1"/>
        <w:rPr>
          <w:rFonts w:cs="Times New Roman"/>
          <w:szCs w:val="20"/>
        </w:rPr>
      </w:pPr>
    </w:p>
    <w:p w:rsidR="00E30409" w:rsidRPr="00264D98" w:rsidRDefault="00E30409" w:rsidP="00264D98">
      <w:pPr>
        <w:spacing w:beforeLines="1" w:afterLines="1"/>
        <w:rPr>
          <w:rFonts w:cs="Times New Roman"/>
          <w:szCs w:val="20"/>
        </w:rPr>
      </w:pPr>
    </w:p>
    <w:p w:rsidR="00E30409" w:rsidRPr="00264D98" w:rsidRDefault="00E30409" w:rsidP="00264D98">
      <w:pPr>
        <w:spacing w:beforeLines="1" w:afterLines="1"/>
        <w:outlineLvl w:val="1"/>
        <w:rPr>
          <w:b/>
          <w:sz w:val="36"/>
          <w:szCs w:val="20"/>
        </w:rPr>
      </w:pPr>
      <w:r w:rsidRPr="00264D98">
        <w:rPr>
          <w:b/>
          <w:sz w:val="36"/>
          <w:szCs w:val="20"/>
        </w:rPr>
        <w:t>5. Interchange Fees Are Part of "The Card Game," Too</w:t>
      </w:r>
    </w:p>
    <w:p w:rsidR="00E30409" w:rsidRPr="00264D98" w:rsidRDefault="00E30409" w:rsidP="00264D98">
      <w:pPr>
        <w:spacing w:beforeLines="1" w:afterLines="1"/>
        <w:outlineLvl w:val="1"/>
        <w:rPr>
          <w:b/>
          <w:sz w:val="36"/>
          <w:szCs w:val="20"/>
        </w:rPr>
      </w:pPr>
    </w:p>
    <w:p w:rsidR="00E30409" w:rsidRPr="00264D98" w:rsidRDefault="00E30409" w:rsidP="00264D98">
      <w:pPr>
        <w:spacing w:beforeLines="1" w:afterLines="1"/>
        <w:rPr>
          <w:rFonts w:cs="Times New Roman"/>
          <w:sz w:val="24"/>
          <w:szCs w:val="20"/>
        </w:rPr>
      </w:pPr>
      <w:r w:rsidRPr="00264D98">
        <w:rPr>
          <w:rFonts w:cs="Times New Roman"/>
          <w:sz w:val="24"/>
          <w:szCs w:val="20"/>
        </w:rPr>
        <w:t xml:space="preserve">Merchants say they're hurting because of the 1.8 percent they must pay on every credit/debit card transaction in order to have payments cleared by the bank. The issue is </w:t>
      </w:r>
      <w:r w:rsidR="00CA736F" w:rsidRPr="00264D98">
        <w:rPr>
          <w:rFonts w:cs="Times New Roman"/>
          <w:sz w:val="24"/>
          <w:szCs w:val="20"/>
        </w:rPr>
        <w:fldChar w:fldCharType="begin"/>
      </w:r>
      <w:r w:rsidRPr="00264D98">
        <w:rPr>
          <w:rFonts w:cs="Times New Roman"/>
          <w:sz w:val="24"/>
          <w:szCs w:val="20"/>
        </w:rPr>
        <w:instrText xml:space="preserve"> HYPERLINK "http://www.nytimes.com/2009/07/16/business/16fees.html" \t "links" </w:instrText>
      </w:r>
      <w:r w:rsidR="00CA736F" w:rsidRPr="00264D98">
        <w:rPr>
          <w:rFonts w:cs="Times New Roman"/>
          <w:sz w:val="24"/>
          <w:szCs w:val="20"/>
        </w:rPr>
        <w:fldChar w:fldCharType="separate"/>
      </w:r>
      <w:r w:rsidRPr="00264D98">
        <w:rPr>
          <w:rFonts w:cs="Times New Roman"/>
          <w:color w:val="0000FF"/>
          <w:sz w:val="24"/>
          <w:szCs w:val="20"/>
          <w:u w:val="single"/>
        </w:rPr>
        <w:t>pitting retailers against banks</w:t>
      </w:r>
      <w:r w:rsidR="00CA736F" w:rsidRPr="00264D98">
        <w:rPr>
          <w:rFonts w:cs="Times New Roman"/>
          <w:sz w:val="24"/>
          <w:szCs w:val="20"/>
        </w:rPr>
        <w:fldChar w:fldCharType="end"/>
      </w:r>
      <w:r w:rsidRPr="00264D98">
        <w:rPr>
          <w:rFonts w:cs="Times New Roman"/>
          <w:sz w:val="24"/>
          <w:szCs w:val="20"/>
        </w:rPr>
        <w:t xml:space="preserve"> and </w:t>
      </w:r>
      <w:hyperlink r:id="rId10" w:history="1">
        <w:r w:rsidRPr="00264D98">
          <w:rPr>
            <w:rFonts w:cs="Times New Roman"/>
            <w:color w:val="0000FF"/>
            <w:sz w:val="24"/>
            <w:szCs w:val="20"/>
            <w:u w:val="single"/>
          </w:rPr>
          <w:t>interchange fees</w:t>
        </w:r>
      </w:hyperlink>
      <w:r w:rsidRPr="00264D98">
        <w:rPr>
          <w:rFonts w:cs="Times New Roman"/>
          <w:sz w:val="24"/>
          <w:szCs w:val="20"/>
        </w:rPr>
        <w:t xml:space="preserve"> could be facing tougher regulation.</w:t>
      </w:r>
    </w:p>
    <w:p w:rsidR="00E30409" w:rsidRPr="00264D98" w:rsidRDefault="00E30409" w:rsidP="00264D98">
      <w:pPr>
        <w:spacing w:beforeLines="1" w:afterLines="1"/>
        <w:rPr>
          <w:rFonts w:cs="Times New Roman"/>
          <w:sz w:val="24"/>
          <w:szCs w:val="20"/>
        </w:rPr>
      </w:pPr>
      <w:r w:rsidRPr="00264D98">
        <w:rPr>
          <w:rFonts w:cs="Times New Roman"/>
          <w:sz w:val="24"/>
          <w:szCs w:val="20"/>
        </w:rPr>
        <w:t xml:space="preserve">However, if these fees on merchants do get regulated, it'll likely impact consumers' costs when they use plastic. That's what happened in </w:t>
      </w:r>
      <w:hyperlink r:id="rId11" w:history="1">
        <w:r w:rsidRPr="00264D98">
          <w:rPr>
            <w:rFonts w:cs="Times New Roman"/>
            <w:color w:val="0000FF"/>
            <w:sz w:val="24"/>
            <w:szCs w:val="20"/>
            <w:u w:val="single"/>
          </w:rPr>
          <w:t>Australia.</w:t>
        </w:r>
      </w:hyperlink>
    </w:p>
    <w:p w:rsidR="00E30409" w:rsidRPr="00264D98" w:rsidRDefault="00CA736F" w:rsidP="00264D98">
      <w:pPr>
        <w:spacing w:before="1" w:after="1"/>
        <w:rPr>
          <w:color w:val="0000FF"/>
          <w:szCs w:val="20"/>
          <w:u w:val="single"/>
        </w:rPr>
      </w:pPr>
      <w:r w:rsidRPr="00264D98">
        <w:rPr>
          <w:szCs w:val="20"/>
        </w:rPr>
        <w:fldChar w:fldCharType="begin"/>
      </w:r>
      <w:r w:rsidR="00E30409" w:rsidRPr="00264D98">
        <w:rPr>
          <w:szCs w:val="20"/>
        </w:rPr>
        <w:instrText xml:space="preserve"> HYPERLINK "http://www.nytimes.com/2009/11/25/your-money/credit-and-debit-cards/25card.html" </w:instrText>
      </w:r>
      <w:r w:rsidRPr="00264D98">
        <w:rPr>
          <w:szCs w:val="20"/>
        </w:rPr>
        <w:fldChar w:fldCharType="separate"/>
      </w:r>
    </w:p>
    <w:p w:rsidR="00E30409" w:rsidRPr="00264D98" w:rsidRDefault="00E30409" w:rsidP="00264D98">
      <w:pPr>
        <w:spacing w:beforeLines="1" w:afterLines="1"/>
        <w:outlineLvl w:val="1"/>
        <w:rPr>
          <w:b/>
          <w:sz w:val="36"/>
          <w:szCs w:val="20"/>
        </w:rPr>
      </w:pPr>
      <w:r w:rsidRPr="00264D98">
        <w:rPr>
          <w:b/>
          <w:color w:val="0000FF"/>
          <w:sz w:val="36"/>
          <w:szCs w:val="20"/>
          <w:u w:val="single"/>
        </w:rPr>
        <w:t xml:space="preserve">6. Compare Cards/Best Terms </w:t>
      </w:r>
    </w:p>
    <w:p w:rsidR="00E30409" w:rsidRPr="00264D98" w:rsidRDefault="00CA736F" w:rsidP="00264D98">
      <w:pPr>
        <w:spacing w:before="1" w:after="1"/>
        <w:rPr>
          <w:szCs w:val="20"/>
        </w:rPr>
      </w:pPr>
      <w:r w:rsidRPr="00264D98">
        <w:rPr>
          <w:szCs w:val="20"/>
        </w:rPr>
        <w:fldChar w:fldCharType="end"/>
      </w:r>
    </w:p>
    <w:p w:rsidR="00E30409" w:rsidRPr="00264D98" w:rsidRDefault="00CA736F" w:rsidP="00264D98">
      <w:pPr>
        <w:spacing w:beforeLines="1" w:afterLines="1" w:line="360" w:lineRule="auto"/>
        <w:rPr>
          <w:rFonts w:cs="Times New Roman"/>
          <w:sz w:val="24"/>
          <w:szCs w:val="20"/>
        </w:rPr>
      </w:pPr>
      <w:hyperlink r:id="rId12" w:history="1">
        <w:r w:rsidR="00E30409" w:rsidRPr="00264D98">
          <w:rPr>
            <w:rFonts w:cs="Times New Roman"/>
            <w:color w:val="0000FF"/>
            <w:sz w:val="24"/>
            <w:szCs w:val="20"/>
            <w:u w:val="single"/>
          </w:rPr>
          <w:t xml:space="preserve">The </w:t>
        </w:r>
        <w:r w:rsidR="00E30409" w:rsidRPr="00264D98">
          <w:rPr>
            <w:rFonts w:cs="Times New Roman"/>
            <w:i/>
            <w:color w:val="0000FF"/>
            <w:sz w:val="24"/>
            <w:szCs w:val="20"/>
            <w:u w:val="single"/>
          </w:rPr>
          <w:t>New York Times'</w:t>
        </w:r>
        <w:r w:rsidR="00E30409" w:rsidRPr="00264D98">
          <w:rPr>
            <w:rFonts w:cs="Times New Roman"/>
            <w:color w:val="0000FF"/>
            <w:sz w:val="24"/>
            <w:szCs w:val="20"/>
            <w:u w:val="single"/>
          </w:rPr>
          <w:t xml:space="preserve"> Ron </w:t>
        </w:r>
        <w:proofErr w:type="spellStart"/>
        <w:r w:rsidR="00E30409" w:rsidRPr="00264D98">
          <w:rPr>
            <w:rFonts w:cs="Times New Roman"/>
            <w:color w:val="0000FF"/>
            <w:sz w:val="24"/>
            <w:szCs w:val="20"/>
            <w:u w:val="single"/>
          </w:rPr>
          <w:t>Lieber</w:t>
        </w:r>
        <w:proofErr w:type="spellEnd"/>
        <w:r w:rsidR="00E30409" w:rsidRPr="00264D98">
          <w:rPr>
            <w:rFonts w:cs="Times New Roman"/>
            <w:color w:val="0000FF"/>
            <w:sz w:val="24"/>
            <w:szCs w:val="20"/>
            <w:u w:val="single"/>
          </w:rPr>
          <w:t xml:space="preserve"> offers </w:t>
        </w:r>
      </w:hyperlink>
      <w:r w:rsidRPr="00264D98">
        <w:rPr>
          <w:rFonts w:cs="Times New Roman"/>
          <w:sz w:val="24"/>
          <w:szCs w:val="20"/>
        </w:rPr>
        <w:fldChar w:fldCharType="begin"/>
      </w:r>
      <w:r w:rsidR="00E30409" w:rsidRPr="00264D98">
        <w:rPr>
          <w:rFonts w:cs="Times New Roman"/>
          <w:sz w:val="24"/>
          <w:szCs w:val="20"/>
        </w:rPr>
        <w:instrText xml:space="preserve"> HYPERLINK "http://www.nytimes.com/2009/08/22/your-money/credit-and-debit-cards/22money.html" \t "links" </w:instrText>
      </w:r>
      <w:r w:rsidRPr="00264D98">
        <w:rPr>
          <w:rFonts w:cs="Times New Roman"/>
          <w:sz w:val="24"/>
          <w:szCs w:val="20"/>
        </w:rPr>
        <w:fldChar w:fldCharType="separate"/>
      </w:r>
      <w:r w:rsidR="00E30409" w:rsidRPr="00264D98">
        <w:rPr>
          <w:rFonts w:cs="Times New Roman"/>
          <w:color w:val="0000FF"/>
          <w:sz w:val="24"/>
          <w:szCs w:val="20"/>
          <w:u w:val="single"/>
        </w:rPr>
        <w:t>advice</w:t>
      </w:r>
      <w:r w:rsidRPr="00264D98">
        <w:rPr>
          <w:rFonts w:cs="Times New Roman"/>
          <w:sz w:val="24"/>
          <w:szCs w:val="20"/>
        </w:rPr>
        <w:fldChar w:fldCharType="end"/>
      </w:r>
      <w:r w:rsidR="00E30409" w:rsidRPr="00264D98">
        <w:rPr>
          <w:rFonts w:cs="Times New Roman"/>
          <w:sz w:val="24"/>
          <w:szCs w:val="20"/>
        </w:rPr>
        <w:t xml:space="preserve"> if you're interested in changing credit cards in these tough times. And a good site for comparing benefits, particularly for reward cards, is </w:t>
      </w:r>
      <w:r w:rsidRPr="00264D98">
        <w:rPr>
          <w:rFonts w:cs="Times New Roman"/>
          <w:sz w:val="24"/>
          <w:szCs w:val="20"/>
        </w:rPr>
        <w:fldChar w:fldCharType="begin"/>
      </w:r>
      <w:r w:rsidR="00E30409" w:rsidRPr="00264D98">
        <w:rPr>
          <w:rFonts w:cs="Times New Roman"/>
          <w:sz w:val="24"/>
          <w:szCs w:val="20"/>
        </w:rPr>
        <w:instrText xml:space="preserve"> HYPERLINK "http://www.fatwallet.com/forums/finance/" \t "links" </w:instrText>
      </w:r>
      <w:r w:rsidRPr="00264D98">
        <w:rPr>
          <w:rFonts w:cs="Times New Roman"/>
          <w:sz w:val="24"/>
          <w:szCs w:val="20"/>
        </w:rPr>
        <w:fldChar w:fldCharType="separate"/>
      </w:r>
      <w:r w:rsidR="00E30409" w:rsidRPr="00264D98">
        <w:rPr>
          <w:rFonts w:cs="Times New Roman"/>
          <w:color w:val="0000FF"/>
          <w:sz w:val="24"/>
          <w:szCs w:val="20"/>
          <w:u w:val="single"/>
        </w:rPr>
        <w:t>fatwallet.com.</w:t>
      </w:r>
      <w:r w:rsidRPr="00264D98">
        <w:rPr>
          <w:rFonts w:cs="Times New Roman"/>
          <w:sz w:val="24"/>
          <w:szCs w:val="20"/>
        </w:rPr>
        <w:fldChar w:fldCharType="end"/>
      </w:r>
    </w:p>
    <w:p w:rsidR="00E30409" w:rsidRPr="00264D98" w:rsidRDefault="00E30409" w:rsidP="00264D98">
      <w:pPr>
        <w:spacing w:beforeLines="1" w:afterLines="1" w:line="360" w:lineRule="auto"/>
        <w:rPr>
          <w:rFonts w:cs="Times New Roman"/>
          <w:szCs w:val="20"/>
        </w:rPr>
      </w:pPr>
    </w:p>
    <w:p w:rsidR="00E30409" w:rsidRPr="00264D98" w:rsidRDefault="00E30409" w:rsidP="00264D98">
      <w:pPr>
        <w:spacing w:beforeLines="1" w:afterLines="1" w:line="360" w:lineRule="auto"/>
        <w:outlineLvl w:val="1"/>
        <w:rPr>
          <w:b/>
          <w:sz w:val="36"/>
          <w:szCs w:val="20"/>
        </w:rPr>
      </w:pPr>
      <w:r w:rsidRPr="00264D98">
        <w:rPr>
          <w:b/>
          <w:sz w:val="36"/>
          <w:szCs w:val="20"/>
        </w:rPr>
        <w:t>7. More Changes Are Coming and There Will Be Winners and Losers</w:t>
      </w:r>
    </w:p>
    <w:p w:rsidR="00E30409" w:rsidRPr="00264D98" w:rsidRDefault="00E30409" w:rsidP="00264D98">
      <w:pPr>
        <w:spacing w:beforeLines="1" w:afterLines="1" w:line="360" w:lineRule="auto"/>
        <w:outlineLvl w:val="1"/>
        <w:rPr>
          <w:b/>
          <w:sz w:val="24"/>
          <w:szCs w:val="20"/>
        </w:rPr>
      </w:pPr>
    </w:p>
    <w:p w:rsidR="00E30409" w:rsidRPr="00264D98" w:rsidRDefault="00E30409" w:rsidP="00264D98">
      <w:pPr>
        <w:spacing w:beforeLines="1" w:afterLines="1" w:line="360" w:lineRule="auto"/>
        <w:rPr>
          <w:rFonts w:cs="Times New Roman"/>
          <w:sz w:val="24"/>
          <w:szCs w:val="20"/>
        </w:rPr>
      </w:pPr>
      <w:r w:rsidRPr="00264D98">
        <w:rPr>
          <w:rFonts w:cs="Times New Roman"/>
          <w:sz w:val="24"/>
          <w:szCs w:val="20"/>
        </w:rPr>
        <w:t xml:space="preserve">Pending </w:t>
      </w:r>
      <w:hyperlink r:id="rId13" w:history="1">
        <w:r w:rsidRPr="00264D98">
          <w:rPr>
            <w:rFonts w:cs="Times New Roman"/>
            <w:color w:val="0000FF"/>
            <w:sz w:val="24"/>
            <w:szCs w:val="20"/>
            <w:u w:val="single"/>
          </w:rPr>
          <w:t>federal legislation</w:t>
        </w:r>
      </w:hyperlink>
      <w:r w:rsidRPr="00264D98">
        <w:rPr>
          <w:rFonts w:cs="Times New Roman"/>
          <w:sz w:val="24"/>
          <w:szCs w:val="20"/>
        </w:rPr>
        <w:t xml:space="preserve"> could put far more regulation on consumer credit. The hottest debate is over a new </w:t>
      </w:r>
      <w:hyperlink r:id="rId14" w:history="1">
        <w:r w:rsidRPr="00264D98">
          <w:rPr>
            <w:rFonts w:cs="Times New Roman"/>
            <w:color w:val="0000FF"/>
            <w:sz w:val="24"/>
            <w:szCs w:val="20"/>
            <w:u w:val="single"/>
          </w:rPr>
          <w:t>consumer protection agency.</w:t>
        </w:r>
      </w:hyperlink>
    </w:p>
    <w:p w:rsidR="00E30409" w:rsidRPr="00264D98" w:rsidRDefault="00E30409" w:rsidP="00264D98">
      <w:pPr>
        <w:spacing w:beforeLines="1" w:afterLines="1" w:line="360" w:lineRule="auto"/>
        <w:rPr>
          <w:rFonts w:cs="Times New Roman"/>
          <w:sz w:val="24"/>
          <w:szCs w:val="20"/>
        </w:rPr>
      </w:pPr>
      <w:r w:rsidRPr="00264D98">
        <w:rPr>
          <w:rFonts w:cs="Times New Roman"/>
          <w:sz w:val="24"/>
          <w:szCs w:val="20"/>
        </w:rPr>
        <w:t xml:space="preserve">Meanwhile, the </w:t>
      </w:r>
      <w:hyperlink r:id="rId15" w:history="1">
        <w:r w:rsidRPr="00264D98">
          <w:rPr>
            <w:rFonts w:cs="Times New Roman"/>
            <w:color w:val="0000FF"/>
            <w:sz w:val="24"/>
            <w:szCs w:val="20"/>
            <w:u w:val="single"/>
          </w:rPr>
          <w:t>landscape for the consumer</w:t>
        </w:r>
      </w:hyperlink>
      <w:r w:rsidRPr="00264D98">
        <w:rPr>
          <w:rFonts w:cs="Times New Roman"/>
          <w:sz w:val="24"/>
          <w:szCs w:val="20"/>
        </w:rPr>
        <w:t xml:space="preserve"> has fundamentally changed -- it's simply harder to get a loan of any kind and consumers are being called on </w:t>
      </w:r>
      <w:hyperlink r:id="rId16" w:history="1">
        <w:r w:rsidRPr="00264D98">
          <w:rPr>
            <w:rFonts w:cs="Times New Roman"/>
            <w:color w:val="0000FF"/>
            <w:sz w:val="24"/>
            <w:szCs w:val="20"/>
            <w:u w:val="single"/>
          </w:rPr>
          <w:t>to be more responsible</w:t>
        </w:r>
      </w:hyperlink>
      <w:r w:rsidRPr="00264D98">
        <w:rPr>
          <w:rFonts w:cs="Times New Roman"/>
          <w:sz w:val="24"/>
          <w:szCs w:val="20"/>
        </w:rPr>
        <w:t xml:space="preserve"> in making financial decisions. </w:t>
      </w:r>
    </w:p>
    <w:p w:rsidR="00E30409" w:rsidRPr="00264D98" w:rsidRDefault="00E30409" w:rsidP="00264D98">
      <w:pPr>
        <w:spacing w:beforeLines="1" w:afterLines="1" w:line="360" w:lineRule="auto"/>
        <w:rPr>
          <w:rFonts w:cs="Times New Roman"/>
          <w:sz w:val="24"/>
          <w:szCs w:val="20"/>
        </w:rPr>
      </w:pPr>
      <w:r w:rsidRPr="00264D98">
        <w:rPr>
          <w:rFonts w:cs="Times New Roman"/>
          <w:sz w:val="24"/>
          <w:szCs w:val="20"/>
        </w:rPr>
        <w:t xml:space="preserve">As for the banks, experts like </w:t>
      </w:r>
      <w:hyperlink r:id="rId17" w:history="1">
        <w:proofErr w:type="spellStart"/>
        <w:r w:rsidRPr="00264D98">
          <w:rPr>
            <w:rFonts w:cs="Times New Roman"/>
            <w:color w:val="0000FF"/>
            <w:sz w:val="24"/>
            <w:szCs w:val="20"/>
            <w:u w:val="single"/>
          </w:rPr>
          <w:t>Shailesh</w:t>
        </w:r>
        <w:proofErr w:type="spellEnd"/>
        <w:r w:rsidRPr="00264D98">
          <w:rPr>
            <w:rFonts w:cs="Times New Roman"/>
            <w:color w:val="0000FF"/>
            <w:sz w:val="24"/>
            <w:szCs w:val="20"/>
            <w:u w:val="single"/>
          </w:rPr>
          <w:t xml:space="preserve"> Mehta,</w:t>
        </w:r>
      </w:hyperlink>
      <w:r w:rsidRPr="00264D98">
        <w:rPr>
          <w:rFonts w:cs="Times New Roman"/>
          <w:sz w:val="24"/>
          <w:szCs w:val="20"/>
        </w:rPr>
        <w:t xml:space="preserve"> who as CEO of Providian helped turn the card business into a multibillion-dollar bonanza, believes banks will always figure out how to comply with the new rules and yet still outsmart the regulators.</w:t>
      </w:r>
    </w:p>
    <w:p w:rsidR="00D8708F" w:rsidRDefault="00E30409" w:rsidP="00264D98">
      <w:pPr>
        <w:spacing w:before="1" w:after="1" w:line="360" w:lineRule="auto"/>
        <w:rPr>
          <w:sz w:val="24"/>
        </w:rPr>
      </w:pPr>
      <w:r w:rsidRPr="00264D98">
        <w:rPr>
          <w:sz w:val="24"/>
        </w:rPr>
        <w:br w:type="page"/>
      </w:r>
      <w:r w:rsidR="00D8708F">
        <w:rPr>
          <w:sz w:val="24"/>
        </w:rPr>
        <w:t>Name</w:t>
      </w:r>
      <w:proofErr w:type="gramStart"/>
      <w:r w:rsidR="00D8708F">
        <w:rPr>
          <w:sz w:val="24"/>
        </w:rPr>
        <w:t>:_</w:t>
      </w:r>
      <w:proofErr w:type="gramEnd"/>
      <w:r w:rsidR="00D8708F">
        <w:rPr>
          <w:sz w:val="24"/>
        </w:rPr>
        <w:t>________________</w:t>
      </w:r>
    </w:p>
    <w:p w:rsidR="00D8708F" w:rsidRDefault="000B12DC">
      <w:pPr>
        <w:rPr>
          <w:sz w:val="24"/>
        </w:rPr>
      </w:pPr>
      <w:r w:rsidRPr="000B12DC">
        <w:rPr>
          <w:sz w:val="24"/>
        </w:rPr>
        <w:t>The Card Game</w:t>
      </w:r>
    </w:p>
    <w:p w:rsidR="000B12DC" w:rsidRDefault="00C93493">
      <w:pPr>
        <w:rPr>
          <w:sz w:val="24"/>
        </w:rPr>
      </w:pPr>
      <w:r>
        <w:rPr>
          <w:sz w:val="24"/>
        </w:rPr>
        <w:t xml:space="preserve">15 </w:t>
      </w:r>
      <w:r w:rsidR="00D8708F">
        <w:rPr>
          <w:sz w:val="24"/>
        </w:rPr>
        <w:t>points</w:t>
      </w:r>
    </w:p>
    <w:p w:rsidR="000B12DC" w:rsidRDefault="000B12DC">
      <w:pPr>
        <w:rPr>
          <w:sz w:val="24"/>
        </w:rPr>
      </w:pPr>
    </w:p>
    <w:p w:rsidR="000B12DC" w:rsidRDefault="000B12DC" w:rsidP="000B12DC">
      <w:pPr>
        <w:pStyle w:val="ListParagraph"/>
        <w:numPr>
          <w:ilvl w:val="0"/>
          <w:numId w:val="1"/>
        </w:numPr>
        <w:rPr>
          <w:sz w:val="24"/>
        </w:rPr>
      </w:pPr>
      <w:r w:rsidRPr="000B12DC">
        <w:rPr>
          <w:sz w:val="24"/>
        </w:rPr>
        <w:t xml:space="preserve">How did Providian change the credit card business? </w:t>
      </w:r>
      <w:r>
        <w:rPr>
          <w:sz w:val="24"/>
        </w:rPr>
        <w:t xml:space="preserve">Why did they want consumers to “carry their balance”? </w:t>
      </w:r>
    </w:p>
    <w:p w:rsidR="000B12DC" w:rsidRDefault="000B12DC" w:rsidP="000B12DC">
      <w:pPr>
        <w:rPr>
          <w:sz w:val="24"/>
        </w:rPr>
      </w:pPr>
    </w:p>
    <w:p w:rsidR="000B12DC" w:rsidRDefault="000B12DC" w:rsidP="000B12DC">
      <w:pPr>
        <w:rPr>
          <w:sz w:val="24"/>
        </w:rPr>
      </w:pPr>
    </w:p>
    <w:p w:rsidR="000B12DC" w:rsidRDefault="000B12DC" w:rsidP="000B12DC">
      <w:pPr>
        <w:rPr>
          <w:sz w:val="24"/>
        </w:rPr>
      </w:pPr>
    </w:p>
    <w:p w:rsidR="000B12DC" w:rsidRDefault="000B12DC" w:rsidP="000B12DC">
      <w:pPr>
        <w:rPr>
          <w:sz w:val="24"/>
        </w:rPr>
      </w:pPr>
    </w:p>
    <w:p w:rsidR="000B12DC" w:rsidRDefault="000B12DC" w:rsidP="000B12DC">
      <w:pPr>
        <w:rPr>
          <w:sz w:val="24"/>
        </w:rPr>
      </w:pPr>
    </w:p>
    <w:p w:rsidR="000B12DC" w:rsidRDefault="000B12DC" w:rsidP="000B12DC">
      <w:pPr>
        <w:rPr>
          <w:sz w:val="24"/>
        </w:rPr>
      </w:pPr>
    </w:p>
    <w:p w:rsidR="000B12DC" w:rsidRPr="000B12DC" w:rsidRDefault="000B12DC" w:rsidP="000B12DC">
      <w:pPr>
        <w:rPr>
          <w:sz w:val="24"/>
        </w:rPr>
      </w:pPr>
    </w:p>
    <w:p w:rsidR="00D8708F" w:rsidRDefault="000B12DC" w:rsidP="00D8708F">
      <w:pPr>
        <w:pStyle w:val="ListParagraph"/>
        <w:numPr>
          <w:ilvl w:val="0"/>
          <w:numId w:val="1"/>
        </w:numPr>
        <w:rPr>
          <w:sz w:val="24"/>
        </w:rPr>
      </w:pPr>
      <w:r w:rsidRPr="000B12DC">
        <w:rPr>
          <w:sz w:val="24"/>
        </w:rPr>
        <w:t xml:space="preserve">  </w:t>
      </w:r>
      <w:r>
        <w:rPr>
          <w:sz w:val="24"/>
        </w:rPr>
        <w:t>Explain some gimmicks Providian used to entice</w:t>
      </w:r>
      <w:r w:rsidR="00D8708F">
        <w:rPr>
          <w:sz w:val="24"/>
        </w:rPr>
        <w:t xml:space="preserve"> consumers</w:t>
      </w:r>
      <w:r>
        <w:rPr>
          <w:sz w:val="24"/>
        </w:rPr>
        <w:t xml:space="preserve"> to carry their cards</w:t>
      </w:r>
      <w:r w:rsidR="00C201AD">
        <w:rPr>
          <w:sz w:val="24"/>
        </w:rPr>
        <w:t>.</w:t>
      </w:r>
    </w:p>
    <w:p w:rsidR="00D8708F" w:rsidRDefault="00D8708F" w:rsidP="00D8708F">
      <w:pPr>
        <w:rPr>
          <w:sz w:val="24"/>
        </w:rPr>
      </w:pPr>
    </w:p>
    <w:p w:rsidR="00D8708F" w:rsidRDefault="00D8708F" w:rsidP="00D8708F">
      <w:pPr>
        <w:rPr>
          <w:sz w:val="24"/>
        </w:rPr>
      </w:pPr>
    </w:p>
    <w:p w:rsidR="00D8708F" w:rsidRDefault="00D8708F" w:rsidP="00D8708F">
      <w:pPr>
        <w:rPr>
          <w:sz w:val="24"/>
        </w:rPr>
      </w:pPr>
    </w:p>
    <w:p w:rsidR="00D8708F" w:rsidRDefault="00D8708F" w:rsidP="00D8708F">
      <w:pPr>
        <w:rPr>
          <w:sz w:val="24"/>
        </w:rPr>
      </w:pPr>
    </w:p>
    <w:p w:rsidR="00D8708F" w:rsidRDefault="00D8708F" w:rsidP="00D8708F">
      <w:pPr>
        <w:rPr>
          <w:sz w:val="24"/>
        </w:rPr>
      </w:pPr>
    </w:p>
    <w:p w:rsidR="00D8708F" w:rsidRDefault="00D8708F" w:rsidP="00D8708F">
      <w:pPr>
        <w:rPr>
          <w:sz w:val="24"/>
        </w:rPr>
      </w:pPr>
    </w:p>
    <w:p w:rsidR="00D8708F" w:rsidRDefault="00D8708F" w:rsidP="00D8708F">
      <w:pPr>
        <w:rPr>
          <w:sz w:val="24"/>
        </w:rPr>
      </w:pPr>
    </w:p>
    <w:p w:rsidR="00D8708F" w:rsidRDefault="00D8708F" w:rsidP="00D8708F">
      <w:pPr>
        <w:rPr>
          <w:sz w:val="24"/>
        </w:rPr>
      </w:pPr>
    </w:p>
    <w:p w:rsidR="00D8708F" w:rsidRDefault="00D8708F" w:rsidP="00D8708F">
      <w:pPr>
        <w:rPr>
          <w:sz w:val="24"/>
        </w:rPr>
      </w:pPr>
    </w:p>
    <w:p w:rsidR="00D8708F" w:rsidRDefault="00D8708F" w:rsidP="00D8708F">
      <w:pPr>
        <w:rPr>
          <w:sz w:val="24"/>
        </w:rPr>
      </w:pPr>
    </w:p>
    <w:p w:rsidR="00D8708F" w:rsidRDefault="00D8708F" w:rsidP="00D8708F">
      <w:pPr>
        <w:rPr>
          <w:sz w:val="24"/>
        </w:rPr>
      </w:pPr>
    </w:p>
    <w:p w:rsidR="00D8708F" w:rsidRPr="00D8708F" w:rsidRDefault="00D8708F" w:rsidP="00D8708F">
      <w:pPr>
        <w:rPr>
          <w:sz w:val="24"/>
        </w:rPr>
      </w:pPr>
    </w:p>
    <w:p w:rsidR="00946770" w:rsidRDefault="00D8708F" w:rsidP="0094677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is </w:t>
      </w:r>
      <w:r w:rsidR="00946770">
        <w:rPr>
          <w:sz w:val="24"/>
        </w:rPr>
        <w:t xml:space="preserve">a </w:t>
      </w:r>
      <w:r>
        <w:rPr>
          <w:sz w:val="24"/>
        </w:rPr>
        <w:t xml:space="preserve">credit disclosure summary? </w:t>
      </w:r>
    </w:p>
    <w:p w:rsidR="00946770" w:rsidRDefault="00946770" w:rsidP="00946770">
      <w:pPr>
        <w:rPr>
          <w:sz w:val="24"/>
        </w:rPr>
      </w:pPr>
    </w:p>
    <w:p w:rsidR="00946770" w:rsidRDefault="00946770" w:rsidP="00946770">
      <w:pPr>
        <w:rPr>
          <w:sz w:val="24"/>
        </w:rPr>
      </w:pPr>
    </w:p>
    <w:p w:rsidR="00946770" w:rsidRDefault="00946770" w:rsidP="00946770">
      <w:pPr>
        <w:rPr>
          <w:sz w:val="24"/>
        </w:rPr>
      </w:pPr>
    </w:p>
    <w:p w:rsidR="00946770" w:rsidRPr="00946770" w:rsidRDefault="00946770" w:rsidP="00946770">
      <w:pPr>
        <w:rPr>
          <w:sz w:val="24"/>
        </w:rPr>
      </w:pPr>
    </w:p>
    <w:p w:rsidR="00754585" w:rsidRDefault="00946770" w:rsidP="0094677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Why did the credit card industry become the</w:t>
      </w:r>
      <w:r w:rsidR="00754585">
        <w:rPr>
          <w:sz w:val="24"/>
        </w:rPr>
        <w:t xml:space="preserve"> “Wild West”? Dodd answers this</w:t>
      </w:r>
      <w:r>
        <w:rPr>
          <w:sz w:val="24"/>
        </w:rPr>
        <w:t xml:space="preserve"> question</w:t>
      </w:r>
      <w:r w:rsidR="00754585">
        <w:rPr>
          <w:sz w:val="24"/>
        </w:rPr>
        <w:t xml:space="preserve">. </w:t>
      </w:r>
    </w:p>
    <w:p w:rsidR="00754585" w:rsidRDefault="00754585" w:rsidP="00754585">
      <w:pPr>
        <w:rPr>
          <w:sz w:val="24"/>
        </w:rPr>
      </w:pPr>
    </w:p>
    <w:p w:rsidR="00754585" w:rsidRDefault="00754585" w:rsidP="00754585">
      <w:pPr>
        <w:rPr>
          <w:sz w:val="24"/>
        </w:rPr>
      </w:pPr>
    </w:p>
    <w:p w:rsidR="00754585" w:rsidRDefault="00754585" w:rsidP="00754585">
      <w:pPr>
        <w:rPr>
          <w:sz w:val="24"/>
        </w:rPr>
      </w:pPr>
    </w:p>
    <w:p w:rsidR="00754585" w:rsidRDefault="00754585" w:rsidP="00754585">
      <w:pPr>
        <w:rPr>
          <w:sz w:val="24"/>
        </w:rPr>
      </w:pPr>
    </w:p>
    <w:p w:rsidR="00754585" w:rsidRDefault="00754585" w:rsidP="00754585">
      <w:pPr>
        <w:rPr>
          <w:sz w:val="24"/>
        </w:rPr>
      </w:pPr>
    </w:p>
    <w:p w:rsidR="00754585" w:rsidRDefault="00754585" w:rsidP="00754585">
      <w:pPr>
        <w:rPr>
          <w:sz w:val="24"/>
        </w:rPr>
      </w:pPr>
    </w:p>
    <w:p w:rsidR="00754585" w:rsidRDefault="00754585" w:rsidP="00754585">
      <w:pPr>
        <w:rPr>
          <w:sz w:val="24"/>
        </w:rPr>
      </w:pPr>
    </w:p>
    <w:p w:rsidR="00754585" w:rsidRDefault="00754585" w:rsidP="00754585">
      <w:pPr>
        <w:rPr>
          <w:sz w:val="24"/>
        </w:rPr>
      </w:pPr>
    </w:p>
    <w:p w:rsidR="00754585" w:rsidRDefault="00754585" w:rsidP="00754585">
      <w:pPr>
        <w:rPr>
          <w:sz w:val="24"/>
        </w:rPr>
      </w:pPr>
    </w:p>
    <w:p w:rsidR="00754585" w:rsidRDefault="00754585" w:rsidP="00754585">
      <w:pPr>
        <w:rPr>
          <w:sz w:val="24"/>
        </w:rPr>
      </w:pPr>
    </w:p>
    <w:p w:rsidR="00754585" w:rsidRDefault="00754585" w:rsidP="00754585">
      <w:pPr>
        <w:rPr>
          <w:sz w:val="24"/>
        </w:rPr>
      </w:pPr>
    </w:p>
    <w:p w:rsidR="00754585" w:rsidRDefault="00754585" w:rsidP="00754585">
      <w:pPr>
        <w:rPr>
          <w:sz w:val="24"/>
        </w:rPr>
      </w:pPr>
    </w:p>
    <w:p w:rsidR="00754585" w:rsidRDefault="00754585" w:rsidP="00754585">
      <w:pPr>
        <w:rPr>
          <w:sz w:val="24"/>
        </w:rPr>
      </w:pPr>
    </w:p>
    <w:p w:rsidR="00754585" w:rsidRDefault="00754585" w:rsidP="00754585">
      <w:pPr>
        <w:rPr>
          <w:sz w:val="24"/>
        </w:rPr>
      </w:pPr>
    </w:p>
    <w:p w:rsidR="00754585" w:rsidRPr="00754585" w:rsidRDefault="00754585" w:rsidP="00754585">
      <w:pPr>
        <w:rPr>
          <w:sz w:val="24"/>
        </w:rPr>
      </w:pPr>
    </w:p>
    <w:p w:rsidR="00AE4C43" w:rsidRDefault="00754585" w:rsidP="0094677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How were credit cards related to the financial crisis of 2007? </w:t>
      </w:r>
    </w:p>
    <w:p w:rsidR="00AE4C43" w:rsidRDefault="00AE4C43" w:rsidP="00AE4C43">
      <w:pPr>
        <w:rPr>
          <w:sz w:val="24"/>
        </w:rPr>
      </w:pPr>
    </w:p>
    <w:p w:rsidR="00AE4C43" w:rsidRDefault="00AE4C43" w:rsidP="00AE4C43">
      <w:pPr>
        <w:rPr>
          <w:sz w:val="24"/>
        </w:rPr>
      </w:pPr>
    </w:p>
    <w:p w:rsidR="00AE4C43" w:rsidRDefault="00AE4C43" w:rsidP="00AE4C43">
      <w:pPr>
        <w:rPr>
          <w:sz w:val="24"/>
        </w:rPr>
      </w:pPr>
    </w:p>
    <w:p w:rsidR="00AE4C43" w:rsidRDefault="00AE4C43" w:rsidP="00AE4C43">
      <w:pPr>
        <w:rPr>
          <w:sz w:val="24"/>
        </w:rPr>
      </w:pPr>
    </w:p>
    <w:p w:rsidR="00AE4C43" w:rsidRDefault="00AE4C43" w:rsidP="00AE4C43">
      <w:pPr>
        <w:rPr>
          <w:sz w:val="24"/>
        </w:rPr>
      </w:pPr>
    </w:p>
    <w:p w:rsidR="00AE4C43" w:rsidRDefault="00AE4C43" w:rsidP="00AE4C43">
      <w:pPr>
        <w:rPr>
          <w:sz w:val="24"/>
        </w:rPr>
      </w:pPr>
    </w:p>
    <w:p w:rsidR="00AE4C43" w:rsidRDefault="00AE4C43" w:rsidP="00AE4C43">
      <w:pPr>
        <w:rPr>
          <w:sz w:val="24"/>
        </w:rPr>
      </w:pPr>
    </w:p>
    <w:p w:rsidR="00AE4C43" w:rsidRDefault="00AE4C43" w:rsidP="00AE4C43">
      <w:pPr>
        <w:rPr>
          <w:sz w:val="24"/>
        </w:rPr>
      </w:pPr>
    </w:p>
    <w:p w:rsidR="00AE4C43" w:rsidRDefault="00AE4C43" w:rsidP="00AE4C43">
      <w:pPr>
        <w:rPr>
          <w:sz w:val="24"/>
        </w:rPr>
      </w:pPr>
    </w:p>
    <w:p w:rsidR="00AE4C43" w:rsidRDefault="00AE4C43" w:rsidP="00AE4C43">
      <w:pPr>
        <w:rPr>
          <w:sz w:val="24"/>
        </w:rPr>
      </w:pPr>
    </w:p>
    <w:p w:rsidR="00AE4C43" w:rsidRDefault="00AE4C43" w:rsidP="00AE4C43">
      <w:pPr>
        <w:rPr>
          <w:sz w:val="24"/>
        </w:rPr>
      </w:pPr>
    </w:p>
    <w:p w:rsidR="00AE4C43" w:rsidRDefault="00AE4C43" w:rsidP="00AE4C43">
      <w:pPr>
        <w:rPr>
          <w:sz w:val="24"/>
        </w:rPr>
      </w:pPr>
    </w:p>
    <w:p w:rsidR="00AE4C43" w:rsidRPr="00AE4C43" w:rsidRDefault="00AE4C43" w:rsidP="00AE4C43">
      <w:pPr>
        <w:rPr>
          <w:sz w:val="24"/>
        </w:rPr>
      </w:pPr>
    </w:p>
    <w:p w:rsidR="00AE4C43" w:rsidRDefault="00AE4C43" w:rsidP="00AE4C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How does lobbying relate to the inability to pass credit card legislation? Do you believe Dodd’s statement that campaign contributions do not influence him? </w:t>
      </w:r>
    </w:p>
    <w:p w:rsidR="00AE4C43" w:rsidRDefault="00AE4C43" w:rsidP="00AE4C43">
      <w:pPr>
        <w:rPr>
          <w:sz w:val="24"/>
        </w:rPr>
      </w:pPr>
    </w:p>
    <w:p w:rsidR="00AE4C43" w:rsidRDefault="00AE4C43" w:rsidP="00AE4C43">
      <w:pPr>
        <w:rPr>
          <w:sz w:val="24"/>
        </w:rPr>
      </w:pPr>
    </w:p>
    <w:p w:rsidR="00AE4C43" w:rsidRDefault="00AE4C43" w:rsidP="00AE4C43">
      <w:pPr>
        <w:rPr>
          <w:sz w:val="24"/>
        </w:rPr>
      </w:pPr>
    </w:p>
    <w:p w:rsidR="00AE4C43" w:rsidRDefault="00AE4C43" w:rsidP="00AE4C43">
      <w:pPr>
        <w:rPr>
          <w:sz w:val="24"/>
        </w:rPr>
      </w:pPr>
    </w:p>
    <w:p w:rsidR="00AE4C43" w:rsidRDefault="00AE4C43" w:rsidP="00AE4C43">
      <w:pPr>
        <w:rPr>
          <w:sz w:val="24"/>
        </w:rPr>
      </w:pPr>
    </w:p>
    <w:p w:rsidR="00AE4C43" w:rsidRDefault="00AE4C43" w:rsidP="00AE4C43">
      <w:pPr>
        <w:rPr>
          <w:sz w:val="24"/>
        </w:rPr>
      </w:pPr>
    </w:p>
    <w:p w:rsidR="00AE4C43" w:rsidRDefault="00AE4C43" w:rsidP="00AE4C43">
      <w:pPr>
        <w:rPr>
          <w:sz w:val="24"/>
        </w:rPr>
      </w:pPr>
    </w:p>
    <w:p w:rsidR="00AE4C43" w:rsidRDefault="00AE4C43" w:rsidP="00AE4C43">
      <w:pPr>
        <w:rPr>
          <w:sz w:val="24"/>
        </w:rPr>
      </w:pPr>
    </w:p>
    <w:p w:rsidR="00AE4C43" w:rsidRDefault="00AE4C43" w:rsidP="00AE4C43">
      <w:pPr>
        <w:rPr>
          <w:sz w:val="24"/>
        </w:rPr>
      </w:pPr>
    </w:p>
    <w:p w:rsidR="00AE4C43" w:rsidRDefault="00AE4C43" w:rsidP="00AE4C43">
      <w:pPr>
        <w:rPr>
          <w:sz w:val="24"/>
        </w:rPr>
      </w:pPr>
    </w:p>
    <w:p w:rsidR="00AE4C43" w:rsidRPr="00AE4C43" w:rsidRDefault="00AE4C43" w:rsidP="00AE4C43">
      <w:pPr>
        <w:rPr>
          <w:sz w:val="24"/>
        </w:rPr>
      </w:pPr>
    </w:p>
    <w:p w:rsidR="005B1549" w:rsidRDefault="00AE4C43" w:rsidP="005B154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loopholes exist in the financial legislation passed by Dodd (the Dodd-Frank Act)? </w:t>
      </w:r>
    </w:p>
    <w:p w:rsidR="005B1549" w:rsidRDefault="005B1549" w:rsidP="005B1549">
      <w:pPr>
        <w:rPr>
          <w:sz w:val="24"/>
        </w:rPr>
      </w:pPr>
    </w:p>
    <w:p w:rsidR="005B1549" w:rsidRDefault="005B1549" w:rsidP="005B1549">
      <w:pPr>
        <w:rPr>
          <w:sz w:val="24"/>
        </w:rPr>
      </w:pPr>
    </w:p>
    <w:p w:rsidR="005B1549" w:rsidRDefault="005B1549" w:rsidP="005B1549">
      <w:pPr>
        <w:rPr>
          <w:sz w:val="24"/>
        </w:rPr>
      </w:pPr>
    </w:p>
    <w:p w:rsidR="005B1549" w:rsidRDefault="005B1549" w:rsidP="005B1549">
      <w:pPr>
        <w:rPr>
          <w:sz w:val="24"/>
        </w:rPr>
      </w:pPr>
    </w:p>
    <w:p w:rsidR="005B1549" w:rsidRDefault="005B1549" w:rsidP="005B1549">
      <w:pPr>
        <w:rPr>
          <w:sz w:val="24"/>
        </w:rPr>
      </w:pPr>
    </w:p>
    <w:p w:rsidR="005B1549" w:rsidRDefault="005B1549" w:rsidP="005B1549">
      <w:pPr>
        <w:rPr>
          <w:sz w:val="24"/>
        </w:rPr>
      </w:pPr>
    </w:p>
    <w:p w:rsidR="005B1549" w:rsidRPr="005B1549" w:rsidRDefault="005B1549" w:rsidP="005B1549">
      <w:pPr>
        <w:rPr>
          <w:sz w:val="24"/>
        </w:rPr>
      </w:pPr>
    </w:p>
    <w:p w:rsidR="00A77686" w:rsidRDefault="00C201AD" w:rsidP="005B154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Explain the f</w:t>
      </w:r>
      <w:r w:rsidR="005B1549">
        <w:rPr>
          <w:sz w:val="24"/>
        </w:rPr>
        <w:t xml:space="preserve">inancial industry lobbyist’s view on the legislation: </w:t>
      </w:r>
    </w:p>
    <w:p w:rsidR="00A77686" w:rsidRDefault="00A77686" w:rsidP="00A77686">
      <w:pPr>
        <w:rPr>
          <w:sz w:val="24"/>
        </w:rPr>
      </w:pPr>
    </w:p>
    <w:p w:rsidR="00A77686" w:rsidRDefault="00A77686" w:rsidP="00A77686">
      <w:pPr>
        <w:rPr>
          <w:sz w:val="24"/>
        </w:rPr>
      </w:pPr>
    </w:p>
    <w:p w:rsidR="00A77686" w:rsidRDefault="00A77686" w:rsidP="00A77686">
      <w:pPr>
        <w:rPr>
          <w:sz w:val="24"/>
        </w:rPr>
      </w:pPr>
    </w:p>
    <w:p w:rsidR="00A77686" w:rsidRDefault="00A77686" w:rsidP="00A77686">
      <w:pPr>
        <w:rPr>
          <w:sz w:val="24"/>
        </w:rPr>
      </w:pPr>
    </w:p>
    <w:p w:rsidR="00A77686" w:rsidRDefault="00A77686" w:rsidP="00A77686">
      <w:pPr>
        <w:rPr>
          <w:sz w:val="24"/>
        </w:rPr>
      </w:pPr>
    </w:p>
    <w:p w:rsidR="00A77686" w:rsidRDefault="00A77686" w:rsidP="00A77686">
      <w:pPr>
        <w:rPr>
          <w:sz w:val="24"/>
        </w:rPr>
      </w:pPr>
    </w:p>
    <w:p w:rsidR="00A77686" w:rsidRDefault="00A77686" w:rsidP="00A77686">
      <w:pPr>
        <w:rPr>
          <w:sz w:val="24"/>
        </w:rPr>
      </w:pPr>
    </w:p>
    <w:p w:rsidR="00A77686" w:rsidRDefault="00A77686" w:rsidP="00A77686">
      <w:pPr>
        <w:rPr>
          <w:sz w:val="24"/>
        </w:rPr>
      </w:pPr>
    </w:p>
    <w:p w:rsidR="00A77686" w:rsidRDefault="00A77686" w:rsidP="00A77686">
      <w:pPr>
        <w:rPr>
          <w:sz w:val="24"/>
        </w:rPr>
      </w:pPr>
    </w:p>
    <w:p w:rsidR="00A77686" w:rsidRPr="00A77686" w:rsidRDefault="00A77686" w:rsidP="00A77686">
      <w:pPr>
        <w:rPr>
          <w:sz w:val="24"/>
        </w:rPr>
      </w:pPr>
    </w:p>
    <w:p w:rsidR="00A77686" w:rsidRDefault="00A77686" w:rsidP="005B154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is the difference between a debit card and credit card and why have consumers shifted to debit cards? </w:t>
      </w:r>
    </w:p>
    <w:p w:rsidR="00A77686" w:rsidRDefault="00A77686" w:rsidP="00A77686">
      <w:pPr>
        <w:rPr>
          <w:sz w:val="24"/>
        </w:rPr>
      </w:pPr>
    </w:p>
    <w:p w:rsidR="00A77686" w:rsidRDefault="00A77686" w:rsidP="00A77686">
      <w:pPr>
        <w:rPr>
          <w:sz w:val="24"/>
        </w:rPr>
      </w:pPr>
    </w:p>
    <w:p w:rsidR="00A77686" w:rsidRDefault="00A77686" w:rsidP="00A77686">
      <w:pPr>
        <w:rPr>
          <w:sz w:val="24"/>
        </w:rPr>
      </w:pPr>
    </w:p>
    <w:p w:rsidR="00A77686" w:rsidRDefault="00A77686" w:rsidP="00A77686">
      <w:pPr>
        <w:rPr>
          <w:sz w:val="24"/>
        </w:rPr>
      </w:pPr>
    </w:p>
    <w:p w:rsidR="00A77686" w:rsidRDefault="00A77686" w:rsidP="00A77686">
      <w:pPr>
        <w:rPr>
          <w:sz w:val="24"/>
        </w:rPr>
      </w:pPr>
    </w:p>
    <w:p w:rsidR="00A77686" w:rsidRDefault="00A77686" w:rsidP="00A77686">
      <w:pPr>
        <w:rPr>
          <w:sz w:val="24"/>
        </w:rPr>
      </w:pPr>
    </w:p>
    <w:p w:rsidR="00A77686" w:rsidRDefault="00A77686" w:rsidP="00A77686">
      <w:pPr>
        <w:rPr>
          <w:sz w:val="24"/>
        </w:rPr>
      </w:pPr>
    </w:p>
    <w:p w:rsidR="00A77686" w:rsidRDefault="00A77686" w:rsidP="00A77686">
      <w:pPr>
        <w:rPr>
          <w:sz w:val="24"/>
        </w:rPr>
      </w:pPr>
    </w:p>
    <w:p w:rsidR="00A77686" w:rsidRDefault="00A77686" w:rsidP="00A77686">
      <w:pPr>
        <w:rPr>
          <w:sz w:val="24"/>
        </w:rPr>
      </w:pPr>
    </w:p>
    <w:p w:rsidR="00A77686" w:rsidRPr="00A77686" w:rsidRDefault="00A77686" w:rsidP="00A77686">
      <w:pPr>
        <w:rPr>
          <w:sz w:val="24"/>
        </w:rPr>
      </w:pPr>
    </w:p>
    <w:p w:rsidR="00E30409" w:rsidRDefault="00A77686" w:rsidP="00754585">
      <w:pPr>
        <w:pStyle w:val="ListParagraph"/>
        <w:numPr>
          <w:ilvl w:val="0"/>
          <w:numId w:val="1"/>
        </w:numPr>
        <w:rPr>
          <w:sz w:val="24"/>
        </w:rPr>
      </w:pPr>
      <w:r w:rsidRPr="004905C1">
        <w:rPr>
          <w:sz w:val="24"/>
        </w:rPr>
        <w:t>What is the true cos</w:t>
      </w:r>
      <w:r w:rsidR="004905C1" w:rsidRPr="004905C1">
        <w:rPr>
          <w:sz w:val="24"/>
        </w:rPr>
        <w:t xml:space="preserve">t of a “free” checking account? </w:t>
      </w:r>
    </w:p>
    <w:p w:rsidR="00E30409" w:rsidRDefault="00E30409" w:rsidP="00E30409">
      <w:pPr>
        <w:rPr>
          <w:sz w:val="24"/>
        </w:rPr>
      </w:pPr>
    </w:p>
    <w:p w:rsidR="00E30409" w:rsidRDefault="00E30409" w:rsidP="00E30409">
      <w:pPr>
        <w:rPr>
          <w:sz w:val="24"/>
        </w:rPr>
      </w:pPr>
    </w:p>
    <w:p w:rsidR="00E30409" w:rsidRDefault="00E30409" w:rsidP="00E30409">
      <w:pPr>
        <w:rPr>
          <w:sz w:val="24"/>
        </w:rPr>
      </w:pPr>
    </w:p>
    <w:p w:rsidR="00E30409" w:rsidRDefault="00E30409" w:rsidP="00E30409">
      <w:pPr>
        <w:rPr>
          <w:sz w:val="24"/>
        </w:rPr>
      </w:pPr>
    </w:p>
    <w:p w:rsidR="00E30409" w:rsidRDefault="00E30409" w:rsidP="00E30409">
      <w:pPr>
        <w:rPr>
          <w:sz w:val="24"/>
        </w:rPr>
      </w:pPr>
    </w:p>
    <w:p w:rsidR="00E30409" w:rsidRDefault="00E30409" w:rsidP="00E30409">
      <w:pPr>
        <w:rPr>
          <w:sz w:val="24"/>
        </w:rPr>
      </w:pPr>
    </w:p>
    <w:p w:rsidR="00E30409" w:rsidRPr="00E30409" w:rsidRDefault="00E30409" w:rsidP="00E30409">
      <w:pPr>
        <w:rPr>
          <w:sz w:val="24"/>
        </w:rPr>
      </w:pPr>
    </w:p>
    <w:p w:rsidR="00334F89" w:rsidRDefault="007169F7" w:rsidP="0075458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the</w:t>
      </w:r>
      <w:r w:rsidR="0063137F">
        <w:rPr>
          <w:sz w:val="24"/>
        </w:rPr>
        <w:t xml:space="preserve"> average </w:t>
      </w:r>
      <w:r>
        <w:rPr>
          <w:sz w:val="24"/>
        </w:rPr>
        <w:t xml:space="preserve">interest rate on a payday loan? </w:t>
      </w:r>
      <w:r w:rsidR="00F62634">
        <w:rPr>
          <w:sz w:val="24"/>
        </w:rPr>
        <w:t>Explain the debate around payday loans</w:t>
      </w:r>
    </w:p>
    <w:p w:rsidR="00334F89" w:rsidRDefault="00334F89" w:rsidP="00334F89">
      <w:pPr>
        <w:rPr>
          <w:sz w:val="24"/>
        </w:rPr>
      </w:pPr>
    </w:p>
    <w:p w:rsidR="00C201AD" w:rsidRDefault="00C201AD" w:rsidP="00334F89">
      <w:pPr>
        <w:rPr>
          <w:sz w:val="24"/>
        </w:rPr>
      </w:pPr>
    </w:p>
    <w:p w:rsidR="00C201AD" w:rsidRDefault="00C201AD" w:rsidP="00334F89">
      <w:pPr>
        <w:rPr>
          <w:sz w:val="24"/>
        </w:rPr>
      </w:pPr>
    </w:p>
    <w:p w:rsidR="00C201AD" w:rsidRDefault="00C201AD" w:rsidP="00334F89">
      <w:pPr>
        <w:rPr>
          <w:sz w:val="24"/>
        </w:rPr>
      </w:pPr>
    </w:p>
    <w:p w:rsidR="00C201AD" w:rsidRDefault="00C201AD" w:rsidP="00334F89">
      <w:pPr>
        <w:rPr>
          <w:sz w:val="24"/>
        </w:rPr>
      </w:pPr>
    </w:p>
    <w:p w:rsidR="00334F89" w:rsidRDefault="00334F89" w:rsidP="00334F89">
      <w:pPr>
        <w:rPr>
          <w:sz w:val="24"/>
        </w:rPr>
      </w:pPr>
    </w:p>
    <w:p w:rsidR="00334F89" w:rsidRDefault="00334F89" w:rsidP="00334F89">
      <w:pPr>
        <w:rPr>
          <w:sz w:val="24"/>
        </w:rPr>
      </w:pPr>
    </w:p>
    <w:p w:rsidR="00334F89" w:rsidRDefault="00334F89" w:rsidP="00334F89">
      <w:pPr>
        <w:rPr>
          <w:sz w:val="24"/>
        </w:rPr>
      </w:pPr>
    </w:p>
    <w:p w:rsidR="00334F89" w:rsidRDefault="00334F89" w:rsidP="00334F89">
      <w:pPr>
        <w:rPr>
          <w:sz w:val="24"/>
        </w:rPr>
      </w:pPr>
    </w:p>
    <w:p w:rsidR="00334F89" w:rsidRPr="00334F89" w:rsidRDefault="00334F89" w:rsidP="00334F89">
      <w:pPr>
        <w:rPr>
          <w:sz w:val="24"/>
        </w:rPr>
      </w:pPr>
    </w:p>
    <w:p w:rsidR="004D4AE4" w:rsidRDefault="00334F89" w:rsidP="00B935C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does the “</w:t>
      </w:r>
      <w:r w:rsidRPr="004D4AE4">
        <w:rPr>
          <w:i/>
          <w:sz w:val="24"/>
        </w:rPr>
        <w:t>Truth and Lending Act</w:t>
      </w:r>
      <w:r>
        <w:rPr>
          <w:sz w:val="24"/>
        </w:rPr>
        <w:t>” require?</w:t>
      </w:r>
      <w:r w:rsidR="00B935CE">
        <w:rPr>
          <w:sz w:val="24"/>
        </w:rPr>
        <w:t xml:space="preserve"> </w:t>
      </w:r>
    </w:p>
    <w:p w:rsidR="004D4AE4" w:rsidRDefault="004D4AE4" w:rsidP="004D4AE4">
      <w:pPr>
        <w:rPr>
          <w:sz w:val="24"/>
        </w:rPr>
      </w:pPr>
    </w:p>
    <w:p w:rsidR="004D4AE4" w:rsidRDefault="004D4AE4" w:rsidP="004D4AE4">
      <w:pPr>
        <w:rPr>
          <w:sz w:val="24"/>
        </w:rPr>
      </w:pPr>
    </w:p>
    <w:p w:rsidR="004D4AE4" w:rsidRDefault="004D4AE4" w:rsidP="004D4AE4">
      <w:pPr>
        <w:rPr>
          <w:sz w:val="24"/>
        </w:rPr>
      </w:pPr>
    </w:p>
    <w:p w:rsidR="004D4AE4" w:rsidRPr="004D4AE4" w:rsidRDefault="004D4AE4" w:rsidP="004D4AE4">
      <w:pPr>
        <w:rPr>
          <w:sz w:val="24"/>
        </w:rPr>
      </w:pPr>
    </w:p>
    <w:p w:rsidR="00C93493" w:rsidRDefault="004D4AE4" w:rsidP="00B935C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is the purpose of a </w:t>
      </w:r>
      <w:hyperlink r:id="rId18" w:history="1">
        <w:r w:rsidRPr="00CE0AA5">
          <w:rPr>
            <w:rStyle w:val="Hyperlink"/>
            <w:sz w:val="24"/>
          </w:rPr>
          <w:t>Consumer Protection Agency</w:t>
        </w:r>
      </w:hyperlink>
      <w:r w:rsidR="000E6103">
        <w:rPr>
          <w:sz w:val="24"/>
        </w:rPr>
        <w:t xml:space="preserve"> (passed by Dodd-Frank Act in 2010</w:t>
      </w:r>
      <w:r w:rsidR="00C201AD">
        <w:rPr>
          <w:sz w:val="24"/>
        </w:rPr>
        <w:t>)? Min 45</w:t>
      </w:r>
      <w:r w:rsidR="000E6103">
        <w:rPr>
          <w:sz w:val="24"/>
        </w:rPr>
        <w:t xml:space="preserve"> </w:t>
      </w:r>
      <w:r w:rsidR="00CE0AA5">
        <w:rPr>
          <w:sz w:val="24"/>
        </w:rPr>
        <w:t xml:space="preserve"> </w:t>
      </w:r>
    </w:p>
    <w:p w:rsidR="00C93493" w:rsidRDefault="00C93493" w:rsidP="00C93493">
      <w:pPr>
        <w:rPr>
          <w:sz w:val="24"/>
        </w:rPr>
      </w:pPr>
    </w:p>
    <w:p w:rsidR="00C93493" w:rsidRDefault="00C93493" w:rsidP="00C93493">
      <w:pPr>
        <w:rPr>
          <w:sz w:val="24"/>
        </w:rPr>
      </w:pPr>
    </w:p>
    <w:p w:rsidR="00C93493" w:rsidRDefault="00C93493" w:rsidP="00C93493">
      <w:pPr>
        <w:rPr>
          <w:sz w:val="24"/>
        </w:rPr>
      </w:pPr>
    </w:p>
    <w:p w:rsidR="00C93493" w:rsidRDefault="00C93493" w:rsidP="00C93493">
      <w:pPr>
        <w:rPr>
          <w:sz w:val="24"/>
        </w:rPr>
      </w:pPr>
    </w:p>
    <w:p w:rsidR="00C93493" w:rsidRDefault="00C93493" w:rsidP="00C93493">
      <w:pPr>
        <w:rPr>
          <w:sz w:val="24"/>
        </w:rPr>
      </w:pPr>
    </w:p>
    <w:p w:rsidR="00C93493" w:rsidRDefault="00C93493" w:rsidP="00C93493">
      <w:pPr>
        <w:rPr>
          <w:sz w:val="24"/>
        </w:rPr>
      </w:pPr>
    </w:p>
    <w:p w:rsidR="00C93493" w:rsidRDefault="00C93493" w:rsidP="00C93493">
      <w:pPr>
        <w:rPr>
          <w:sz w:val="24"/>
        </w:rPr>
      </w:pPr>
    </w:p>
    <w:p w:rsidR="00C93493" w:rsidRDefault="00C93493" w:rsidP="00C93493">
      <w:pPr>
        <w:rPr>
          <w:sz w:val="24"/>
        </w:rPr>
      </w:pPr>
    </w:p>
    <w:p w:rsidR="00C93493" w:rsidRDefault="00C93493" w:rsidP="00C93493">
      <w:pPr>
        <w:rPr>
          <w:sz w:val="24"/>
        </w:rPr>
      </w:pPr>
    </w:p>
    <w:p w:rsidR="00C93493" w:rsidRDefault="00C93493" w:rsidP="00C93493">
      <w:pPr>
        <w:rPr>
          <w:sz w:val="24"/>
        </w:rPr>
      </w:pPr>
    </w:p>
    <w:p w:rsidR="00C93493" w:rsidRPr="00C93493" w:rsidRDefault="00C93493" w:rsidP="00C93493">
      <w:pPr>
        <w:rPr>
          <w:sz w:val="24"/>
        </w:rPr>
      </w:pPr>
    </w:p>
    <w:p w:rsidR="00614B38" w:rsidRDefault="003C57ED" w:rsidP="00614B3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Why does Bill </w:t>
      </w:r>
      <w:proofErr w:type="spellStart"/>
      <w:r>
        <w:rPr>
          <w:sz w:val="24"/>
        </w:rPr>
        <w:t>Strunk</w:t>
      </w:r>
      <w:proofErr w:type="spellEnd"/>
      <w:r>
        <w:rPr>
          <w:sz w:val="24"/>
        </w:rPr>
        <w:t xml:space="preserve"> oppose the legislation?</w:t>
      </w:r>
    </w:p>
    <w:p w:rsidR="00614B38" w:rsidRDefault="00614B38" w:rsidP="00614B38">
      <w:pPr>
        <w:rPr>
          <w:sz w:val="24"/>
        </w:rPr>
      </w:pPr>
    </w:p>
    <w:p w:rsidR="00614B38" w:rsidRDefault="00614B38" w:rsidP="00614B38">
      <w:pPr>
        <w:rPr>
          <w:sz w:val="24"/>
        </w:rPr>
      </w:pPr>
    </w:p>
    <w:p w:rsidR="00614B38" w:rsidRDefault="00614B38" w:rsidP="00614B38">
      <w:pPr>
        <w:rPr>
          <w:sz w:val="24"/>
        </w:rPr>
      </w:pPr>
    </w:p>
    <w:p w:rsidR="00614B38" w:rsidRDefault="00614B38" w:rsidP="00614B38">
      <w:pPr>
        <w:rPr>
          <w:sz w:val="24"/>
        </w:rPr>
      </w:pPr>
    </w:p>
    <w:p w:rsidR="00614B38" w:rsidRDefault="00614B38" w:rsidP="00614B38">
      <w:pPr>
        <w:rPr>
          <w:sz w:val="24"/>
        </w:rPr>
      </w:pPr>
    </w:p>
    <w:p w:rsidR="00614B38" w:rsidRDefault="00614B38" w:rsidP="00614B38">
      <w:pPr>
        <w:rPr>
          <w:sz w:val="24"/>
        </w:rPr>
      </w:pPr>
    </w:p>
    <w:p w:rsidR="00614B38" w:rsidRDefault="00614B38" w:rsidP="00614B38">
      <w:pPr>
        <w:rPr>
          <w:sz w:val="24"/>
        </w:rPr>
      </w:pPr>
    </w:p>
    <w:p w:rsidR="00614B38" w:rsidRDefault="00614B38" w:rsidP="00614B38">
      <w:pPr>
        <w:rPr>
          <w:sz w:val="24"/>
        </w:rPr>
      </w:pPr>
    </w:p>
    <w:p w:rsidR="00614B38" w:rsidRDefault="00614B38" w:rsidP="00614B38">
      <w:pPr>
        <w:rPr>
          <w:sz w:val="24"/>
        </w:rPr>
      </w:pPr>
    </w:p>
    <w:p w:rsidR="00614B38" w:rsidRDefault="00614B38" w:rsidP="00614B38">
      <w:pPr>
        <w:rPr>
          <w:sz w:val="24"/>
        </w:rPr>
      </w:pPr>
    </w:p>
    <w:p w:rsidR="00614B38" w:rsidRDefault="00614B38" w:rsidP="00614B38">
      <w:pPr>
        <w:rPr>
          <w:sz w:val="24"/>
        </w:rPr>
      </w:pPr>
    </w:p>
    <w:p w:rsidR="00614B38" w:rsidRDefault="00614B38" w:rsidP="00614B38">
      <w:pPr>
        <w:rPr>
          <w:sz w:val="24"/>
        </w:rPr>
      </w:pPr>
    </w:p>
    <w:p w:rsidR="00614B38" w:rsidRDefault="00614B38" w:rsidP="00614B38">
      <w:pPr>
        <w:rPr>
          <w:sz w:val="24"/>
        </w:rPr>
      </w:pPr>
    </w:p>
    <w:p w:rsidR="00614B38" w:rsidRPr="00614B38" w:rsidRDefault="00614B38" w:rsidP="00614B38">
      <w:pPr>
        <w:rPr>
          <w:sz w:val="24"/>
        </w:rPr>
      </w:pPr>
    </w:p>
    <w:p w:rsidR="004D4AE4" w:rsidRPr="00614B38" w:rsidRDefault="00614B38" w:rsidP="00614B3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did you think of this film? Did it have a bias? </w:t>
      </w:r>
      <w:r w:rsidR="00264D98">
        <w:rPr>
          <w:sz w:val="24"/>
        </w:rPr>
        <w:t xml:space="preserve">Is it fair to charge more in late fees, and credit limit fees so that responsible cardholders can pay less? </w:t>
      </w:r>
    </w:p>
    <w:p w:rsidR="004D4AE4" w:rsidRDefault="004D4AE4" w:rsidP="004D4AE4">
      <w:pPr>
        <w:rPr>
          <w:sz w:val="24"/>
        </w:rPr>
      </w:pPr>
    </w:p>
    <w:p w:rsidR="004D4AE4" w:rsidRDefault="004D4AE4" w:rsidP="004D4AE4">
      <w:pPr>
        <w:rPr>
          <w:sz w:val="24"/>
        </w:rPr>
      </w:pPr>
    </w:p>
    <w:p w:rsidR="004D4AE4" w:rsidRDefault="004D4AE4" w:rsidP="004D4AE4">
      <w:pPr>
        <w:rPr>
          <w:sz w:val="24"/>
        </w:rPr>
      </w:pPr>
    </w:p>
    <w:p w:rsidR="004D4AE4" w:rsidRDefault="004D4AE4" w:rsidP="004D4AE4">
      <w:pPr>
        <w:rPr>
          <w:sz w:val="24"/>
        </w:rPr>
      </w:pPr>
    </w:p>
    <w:p w:rsidR="004D4AE4" w:rsidRDefault="004D4AE4" w:rsidP="004D4AE4">
      <w:pPr>
        <w:rPr>
          <w:sz w:val="24"/>
        </w:rPr>
      </w:pPr>
    </w:p>
    <w:p w:rsidR="004D4AE4" w:rsidRDefault="004D4AE4" w:rsidP="004D4AE4">
      <w:pPr>
        <w:rPr>
          <w:sz w:val="24"/>
        </w:rPr>
      </w:pPr>
    </w:p>
    <w:p w:rsidR="004D4AE4" w:rsidRPr="004D4AE4" w:rsidRDefault="004D4AE4" w:rsidP="004D4AE4">
      <w:pPr>
        <w:rPr>
          <w:sz w:val="24"/>
        </w:rPr>
      </w:pPr>
    </w:p>
    <w:p w:rsidR="00334F89" w:rsidRPr="004D4AE4" w:rsidRDefault="00334F89" w:rsidP="004D4AE4">
      <w:pPr>
        <w:rPr>
          <w:sz w:val="24"/>
        </w:rPr>
      </w:pPr>
    </w:p>
    <w:p w:rsidR="00946770" w:rsidRPr="00754585" w:rsidRDefault="00946770" w:rsidP="00754585">
      <w:pPr>
        <w:rPr>
          <w:sz w:val="24"/>
        </w:rPr>
      </w:pPr>
    </w:p>
    <w:sectPr w:rsidR="00946770" w:rsidRPr="00754585" w:rsidSect="00946770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CCA5461"/>
    <w:multiLevelType w:val="multilevel"/>
    <w:tmpl w:val="57AE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C7096"/>
    <w:multiLevelType w:val="hybridMultilevel"/>
    <w:tmpl w:val="AD12F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B12DC"/>
    <w:rsid w:val="000B12DC"/>
    <w:rsid w:val="000E6103"/>
    <w:rsid w:val="00264D98"/>
    <w:rsid w:val="00334F89"/>
    <w:rsid w:val="003C0305"/>
    <w:rsid w:val="003C57ED"/>
    <w:rsid w:val="004905C1"/>
    <w:rsid w:val="004D4AE4"/>
    <w:rsid w:val="005B1549"/>
    <w:rsid w:val="00614B38"/>
    <w:rsid w:val="0063137F"/>
    <w:rsid w:val="007169F7"/>
    <w:rsid w:val="00754585"/>
    <w:rsid w:val="00767848"/>
    <w:rsid w:val="00946770"/>
    <w:rsid w:val="00A77686"/>
    <w:rsid w:val="00AE4C43"/>
    <w:rsid w:val="00B935CE"/>
    <w:rsid w:val="00C201AD"/>
    <w:rsid w:val="00C93493"/>
    <w:rsid w:val="00CA736F"/>
    <w:rsid w:val="00CE0AA5"/>
    <w:rsid w:val="00D8708F"/>
    <w:rsid w:val="00E30409"/>
    <w:rsid w:val="00EC5A2F"/>
    <w:rsid w:val="00F62634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5B"/>
    <w:rPr>
      <w:rFonts w:ascii="Times New Roman" w:hAnsi="Times New Roman"/>
      <w:sz w:val="20"/>
    </w:rPr>
  </w:style>
  <w:style w:type="paragraph" w:styleId="Heading2">
    <w:name w:val="heading 2"/>
    <w:basedOn w:val="Normal"/>
    <w:link w:val="Heading2Char"/>
    <w:uiPriority w:val="9"/>
    <w:rsid w:val="00E30409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B12D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30409"/>
    <w:rPr>
      <w:rFonts w:ascii="Times" w:hAnsi="Times"/>
      <w:b/>
      <w:sz w:val="36"/>
      <w:szCs w:val="20"/>
    </w:rPr>
  </w:style>
  <w:style w:type="character" w:customStyle="1" w:styleId="sifr-alternate">
    <w:name w:val="sifr-alternate"/>
    <w:basedOn w:val="DefaultParagraphFont"/>
    <w:rsid w:val="00E30409"/>
  </w:style>
  <w:style w:type="character" w:styleId="Hyperlink">
    <w:name w:val="Hyperlink"/>
    <w:basedOn w:val="DefaultParagraphFont"/>
    <w:uiPriority w:val="99"/>
    <w:rsid w:val="00E304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30409"/>
    <w:rPr>
      <w:color w:val="0000FF"/>
      <w:u w:val="single"/>
    </w:rPr>
  </w:style>
  <w:style w:type="paragraph" w:styleId="NormalWeb">
    <w:name w:val="Normal (Web)"/>
    <w:basedOn w:val="Normal"/>
    <w:uiPriority w:val="99"/>
    <w:rsid w:val="00E30409"/>
    <w:pPr>
      <w:spacing w:beforeLines="1" w:afterLines="1"/>
    </w:pPr>
    <w:rPr>
      <w:rFonts w:ascii="Times" w:hAnsi="Times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pbs.org/wgbh/pages/frontline/creditcards/themes/creditunion.html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pbs.org/wgbh/pages/frontline/creditcards/themes/interchange.html" TargetMode="External"/><Relationship Id="rId11" Type="http://schemas.openxmlformats.org/officeDocument/2006/relationships/hyperlink" Target="http://www.nytimes.com/2009/11/25/your-money/credit-and-debit-cards/25card.html" TargetMode="External"/><Relationship Id="rId12" Type="http://schemas.openxmlformats.org/officeDocument/2006/relationships/hyperlink" Target="http://www.nytimes.com/2009/11/25/your-money/credit-and-debit-cards/25card.html" TargetMode="External"/><Relationship Id="rId13" Type="http://schemas.openxmlformats.org/officeDocument/2006/relationships/hyperlink" Target="http://www.pbs.org/wgbh/pages/frontline/creditcards/themes/pending.html" TargetMode="External"/><Relationship Id="rId14" Type="http://schemas.openxmlformats.org/officeDocument/2006/relationships/hyperlink" Target="http://www.pbs.org/wgbh/pages/frontline/creditcards/themes/newagency.html" TargetMode="External"/><Relationship Id="rId15" Type="http://schemas.openxmlformats.org/officeDocument/2006/relationships/hyperlink" Target="http://www.pbs.org/wgbh/pages/frontline/creditcards/themes/ahead.html" TargetMode="External"/><Relationship Id="rId16" Type="http://schemas.openxmlformats.org/officeDocument/2006/relationships/hyperlink" Target="http://www.pbs.org/wgbh/pages/frontline/creditcards/themes/responsibility.html" TargetMode="External"/><Relationship Id="rId17" Type="http://schemas.openxmlformats.org/officeDocument/2006/relationships/hyperlink" Target="http://www.pbs.org/wgbh/pages/frontline/creditcards/interviews/mehta.html" TargetMode="External"/><Relationship Id="rId18" Type="http://schemas.openxmlformats.org/officeDocument/2006/relationships/hyperlink" Target="http://www.ftc.gov/about-ftc/bureaus-offices/bureau-consumer-protection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bs.org/wgbh/pages/frontline/creditcards/themes/landscape.html" TargetMode="External"/><Relationship Id="rId6" Type="http://schemas.openxmlformats.org/officeDocument/2006/relationships/hyperlink" Target="http://www.pbs.org/wgbh/pages/frontline/creditcards/themes/landscape.html" TargetMode="External"/><Relationship Id="rId7" Type="http://schemas.openxmlformats.org/officeDocument/2006/relationships/hyperlink" Target="http://www.pbs.org/wgbh/pages/frontline/creditcards/themes/tricks.html" TargetMode="External"/><Relationship Id="rId8" Type="http://schemas.openxmlformats.org/officeDocument/2006/relationships/hyperlink" Target="http://www.pbs.org/wgbh/pages/frontline/creditcards/themes/caprat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1069</Words>
  <Characters>6094</Characters>
  <Application>Microsoft Word 12.1.0</Application>
  <DocSecurity>0</DocSecurity>
  <Lines>50</Lines>
  <Paragraphs>12</Paragraphs>
  <ScaleCrop>false</ScaleCrop>
  <LinksUpToDate>false</LinksUpToDate>
  <CharactersWithSpaces>7483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22</cp:revision>
  <dcterms:created xsi:type="dcterms:W3CDTF">2014-11-06T23:05:00Z</dcterms:created>
  <dcterms:modified xsi:type="dcterms:W3CDTF">2014-11-07T13:12:00Z</dcterms:modified>
</cp:coreProperties>
</file>